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33" w:rsidRDefault="00B92079">
      <w:r>
        <w:rPr>
          <w:noProof/>
          <w:lang w:val="it-IT" w:eastAsia="it-IT"/>
        </w:rPr>
        <w:drawing>
          <wp:inline distT="0" distB="0" distL="0" distR="0">
            <wp:extent cx="1133475" cy="601980"/>
            <wp:effectExtent l="0" t="0" r="9525" b="7620"/>
            <wp:docPr id="1" name="Immagine 1" descr="Uil_Scu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Uil_Scuol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79" w:rsidRDefault="00B92079">
      <w:pPr>
        <w:rPr>
          <w:rFonts w:ascii="Arial Narrow" w:hAnsi="Arial Narrow"/>
          <w:b/>
          <w:bCs/>
          <w:sz w:val="28"/>
          <w:szCs w:val="28"/>
          <w:lang w:val="it-IT"/>
        </w:rPr>
      </w:pPr>
      <w:r w:rsidRPr="00B92079">
        <w:rPr>
          <w:rFonts w:ascii="Arial Narrow" w:hAnsi="Arial Narrow"/>
          <w:b/>
          <w:bCs/>
          <w:sz w:val="28"/>
          <w:szCs w:val="28"/>
          <w:lang w:val="it-IT"/>
        </w:rPr>
        <w:t>INCONTRO AL MI - REPORT INCONTRO GIORNO 22</w:t>
      </w:r>
    </w:p>
    <w:p w:rsidR="00B92079" w:rsidRDefault="00B92079">
      <w:pPr>
        <w:rPr>
          <w:rFonts w:ascii="Arial Narrow" w:hAnsi="Arial Narrow"/>
          <w:i/>
          <w:iCs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Convocato dal </w:t>
      </w:r>
      <w:proofErr w:type="spellStart"/>
      <w:r>
        <w:rPr>
          <w:rFonts w:ascii="Arial Narrow" w:hAnsi="Arial Narrow"/>
          <w:sz w:val="28"/>
          <w:szCs w:val="28"/>
          <w:lang w:val="it-IT"/>
        </w:rPr>
        <w:t>MI</w:t>
      </w:r>
      <w:proofErr w:type="spellEnd"/>
      <w:r w:rsidR="00D82C81">
        <w:rPr>
          <w:rFonts w:ascii="Arial Narrow" w:hAnsi="Arial Narrow"/>
          <w:sz w:val="28"/>
          <w:szCs w:val="28"/>
          <w:lang w:val="it-IT"/>
        </w:rPr>
        <w:t xml:space="preserve">, </w:t>
      </w:r>
      <w:r w:rsidR="0071179C">
        <w:rPr>
          <w:rFonts w:ascii="Arial Narrow" w:hAnsi="Arial Narrow"/>
          <w:sz w:val="28"/>
          <w:szCs w:val="28"/>
          <w:lang w:val="it-IT"/>
        </w:rPr>
        <w:t>in data 22 luglio</w:t>
      </w:r>
      <w:r w:rsidR="00D82C81">
        <w:rPr>
          <w:rFonts w:ascii="Arial Narrow" w:hAnsi="Arial Narrow"/>
          <w:sz w:val="28"/>
          <w:szCs w:val="28"/>
          <w:lang w:val="it-IT"/>
        </w:rPr>
        <w:t xml:space="preserve">, </w:t>
      </w:r>
      <w:r>
        <w:rPr>
          <w:rFonts w:ascii="Arial Narrow" w:hAnsi="Arial Narrow"/>
          <w:sz w:val="28"/>
          <w:szCs w:val="28"/>
          <w:lang w:val="it-IT"/>
        </w:rPr>
        <w:t xml:space="preserve"> si è tenuto un incontro finalizzato ad una rivisitazione del “</w:t>
      </w:r>
      <w:r w:rsidRPr="00B92079">
        <w:rPr>
          <w:rFonts w:ascii="Arial Narrow" w:hAnsi="Arial Narrow"/>
          <w:i/>
          <w:iCs/>
          <w:sz w:val="28"/>
          <w:szCs w:val="28"/>
          <w:lang w:val="it-IT"/>
        </w:rPr>
        <w:t>Protocollo di intesa per garantire l’avvio dell’anno scolastico nel rispetto delle regole di sicurezza per il contenimento della diffusione di Covid 19”, sottoscritto in data 6 agosto 2020”.</w:t>
      </w:r>
    </w:p>
    <w:p w:rsidR="00B92079" w:rsidRDefault="00B92079">
      <w:pPr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>Per la UIL SCUOLA ha partecipato PinoTuri</w:t>
      </w:r>
      <w:r w:rsidR="009631BC">
        <w:rPr>
          <w:rFonts w:ascii="Arial Narrow" w:hAnsi="Arial Narrow"/>
          <w:sz w:val="28"/>
          <w:szCs w:val="28"/>
          <w:lang w:val="it-IT"/>
        </w:rPr>
        <w:t xml:space="preserve"> e Rosa Cirillo</w:t>
      </w:r>
      <w:r>
        <w:rPr>
          <w:rFonts w:ascii="Arial Narrow" w:hAnsi="Arial Narrow"/>
          <w:sz w:val="28"/>
          <w:szCs w:val="28"/>
          <w:lang w:val="it-IT"/>
        </w:rPr>
        <w:t>.</w:t>
      </w:r>
    </w:p>
    <w:p w:rsidR="00B92079" w:rsidRDefault="00B92079" w:rsidP="00B92079">
      <w:pPr>
        <w:jc w:val="both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>In apertura, l’Amministrazione ha esplicitato l’intendimento di procedere in tempi stretti alla sottoscrizione di un nuovo protocollo</w:t>
      </w:r>
      <w:r w:rsidR="00577D0D">
        <w:rPr>
          <w:rFonts w:ascii="Arial Narrow" w:hAnsi="Arial Narrow"/>
          <w:sz w:val="28"/>
          <w:szCs w:val="28"/>
          <w:lang w:val="it-IT"/>
        </w:rPr>
        <w:t xml:space="preserve"> con le Organizzazioni Sindacali</w:t>
      </w:r>
      <w:r>
        <w:rPr>
          <w:rFonts w:ascii="Arial Narrow" w:hAnsi="Arial Narrow"/>
          <w:sz w:val="28"/>
          <w:szCs w:val="28"/>
          <w:lang w:val="it-IT"/>
        </w:rPr>
        <w:t xml:space="preserve"> integrativo del precedente, che sia in grado di recepire il parere espresso dal Comitato Tecnico Scientifico (CTS)</w:t>
      </w:r>
      <w:r w:rsidR="00D82C81">
        <w:rPr>
          <w:rFonts w:ascii="Arial Narrow" w:hAnsi="Arial Narrow"/>
          <w:sz w:val="28"/>
          <w:szCs w:val="28"/>
          <w:lang w:val="it-IT"/>
        </w:rPr>
        <w:t>, e</w:t>
      </w:r>
      <w:r>
        <w:rPr>
          <w:rFonts w:ascii="Arial Narrow" w:hAnsi="Arial Narrow"/>
          <w:sz w:val="28"/>
          <w:szCs w:val="28"/>
          <w:lang w:val="it-IT"/>
        </w:rPr>
        <w:t xml:space="preserve">splicitato con il verbale n.34 del 12 luglio 2021. </w:t>
      </w:r>
      <w:r w:rsidR="00577D0D">
        <w:rPr>
          <w:rFonts w:ascii="Arial Narrow" w:hAnsi="Arial Narrow"/>
          <w:sz w:val="28"/>
          <w:szCs w:val="28"/>
          <w:lang w:val="it-IT"/>
        </w:rPr>
        <w:t>E’ stato evidenziato come il Comitato ribalti in modo netto la prospettiva</w:t>
      </w:r>
      <w:r w:rsidR="00D82C81">
        <w:rPr>
          <w:rFonts w:ascii="Arial Narrow" w:hAnsi="Arial Narrow"/>
          <w:sz w:val="28"/>
          <w:szCs w:val="28"/>
          <w:lang w:val="it-IT"/>
        </w:rPr>
        <w:t xml:space="preserve"> precedente</w:t>
      </w:r>
      <w:r w:rsidR="00577D0D">
        <w:rPr>
          <w:rFonts w:ascii="Arial Narrow" w:hAnsi="Arial Narrow"/>
          <w:sz w:val="28"/>
          <w:szCs w:val="28"/>
          <w:lang w:val="it-IT"/>
        </w:rPr>
        <w:t>, propendendo apertamente per il ritorno alla scuola in presenza, l’implementazione della campagna vaccinale</w:t>
      </w:r>
      <w:r w:rsidR="00D82C81">
        <w:rPr>
          <w:rFonts w:ascii="Arial Narrow" w:hAnsi="Arial Narrow"/>
          <w:sz w:val="28"/>
          <w:szCs w:val="28"/>
          <w:lang w:val="it-IT"/>
        </w:rPr>
        <w:t xml:space="preserve">, trattando </w:t>
      </w:r>
      <w:r w:rsidR="00577D0D">
        <w:rPr>
          <w:rFonts w:ascii="Arial Narrow" w:hAnsi="Arial Narrow"/>
          <w:sz w:val="28"/>
          <w:szCs w:val="28"/>
          <w:lang w:val="it-IT"/>
        </w:rPr>
        <w:t>con carattere prioritario tutto il personale scolastico, il mantenimento del distanziamento che, qualora non assicurabile</w:t>
      </w:r>
      <w:r w:rsidR="00D82C81">
        <w:rPr>
          <w:rFonts w:ascii="Arial Narrow" w:hAnsi="Arial Narrow"/>
          <w:sz w:val="28"/>
          <w:szCs w:val="28"/>
          <w:lang w:val="it-IT"/>
        </w:rPr>
        <w:t xml:space="preserve"> a causa della ristrettezza degli spazi</w:t>
      </w:r>
      <w:r w:rsidR="00577D0D">
        <w:rPr>
          <w:rFonts w:ascii="Arial Narrow" w:hAnsi="Arial Narrow"/>
          <w:sz w:val="28"/>
          <w:szCs w:val="28"/>
          <w:lang w:val="it-IT"/>
        </w:rPr>
        <w:t xml:space="preserve">, occorrerebbe affrontare con i DPI. L’Amministrazione ha, altresì, assicurato la propria disponibilità ad investire nuove risorse finanziarie da </w:t>
      </w:r>
      <w:r w:rsidR="00D82C81">
        <w:rPr>
          <w:rFonts w:ascii="Arial Narrow" w:hAnsi="Arial Narrow"/>
          <w:sz w:val="28"/>
          <w:szCs w:val="28"/>
          <w:lang w:val="it-IT"/>
        </w:rPr>
        <w:t>dedicare</w:t>
      </w:r>
      <w:r w:rsidR="0071179C">
        <w:rPr>
          <w:rFonts w:ascii="Arial Narrow" w:hAnsi="Arial Narrow"/>
          <w:sz w:val="28"/>
          <w:szCs w:val="28"/>
          <w:lang w:val="it-IT"/>
        </w:rPr>
        <w:t xml:space="preserve"> </w:t>
      </w:r>
      <w:r w:rsidR="009631BC">
        <w:rPr>
          <w:rFonts w:ascii="Arial Narrow" w:hAnsi="Arial Narrow"/>
          <w:sz w:val="28"/>
          <w:szCs w:val="28"/>
          <w:lang w:val="it-IT"/>
        </w:rPr>
        <w:t xml:space="preserve">al </w:t>
      </w:r>
      <w:r w:rsidR="00577D0D">
        <w:rPr>
          <w:rFonts w:ascii="Arial Narrow" w:hAnsi="Arial Narrow"/>
          <w:sz w:val="28"/>
          <w:szCs w:val="28"/>
          <w:lang w:val="it-IT"/>
        </w:rPr>
        <w:t xml:space="preserve">personale scolastico e </w:t>
      </w:r>
      <w:r w:rsidR="00D82C81">
        <w:rPr>
          <w:rFonts w:ascii="Arial Narrow" w:hAnsi="Arial Narrow"/>
          <w:sz w:val="28"/>
          <w:szCs w:val="28"/>
          <w:lang w:val="it-IT"/>
        </w:rPr>
        <w:t>a</w:t>
      </w:r>
      <w:r w:rsidR="00577D0D">
        <w:rPr>
          <w:rFonts w:ascii="Arial Narrow" w:hAnsi="Arial Narrow"/>
          <w:sz w:val="28"/>
          <w:szCs w:val="28"/>
          <w:lang w:val="it-IT"/>
        </w:rPr>
        <w:t>lla sorveglianza sanitaria.</w:t>
      </w:r>
    </w:p>
    <w:p w:rsidR="004E4423" w:rsidRPr="00DA5B07" w:rsidRDefault="00577D0D" w:rsidP="00B92079">
      <w:pPr>
        <w:jc w:val="both"/>
        <w:rPr>
          <w:rFonts w:ascii="Arial Narrow" w:hAnsi="Arial Narrow"/>
          <w:sz w:val="28"/>
          <w:szCs w:val="28"/>
          <w:lang w:val="it-IT"/>
        </w:rPr>
      </w:pPr>
      <w:r w:rsidRPr="00DA5B07">
        <w:rPr>
          <w:rFonts w:ascii="Arial Narrow" w:hAnsi="Arial Narrow"/>
          <w:sz w:val="28"/>
          <w:szCs w:val="28"/>
          <w:lang w:val="it-IT"/>
        </w:rPr>
        <w:t>La UIL SCUOLA  giudica</w:t>
      </w:r>
      <w:r w:rsidR="0071179C">
        <w:rPr>
          <w:rFonts w:ascii="Arial Narrow" w:hAnsi="Arial Narrow"/>
          <w:sz w:val="28"/>
          <w:szCs w:val="28"/>
          <w:lang w:val="it-IT"/>
        </w:rPr>
        <w:t xml:space="preserve"> </w:t>
      </w:r>
      <w:r w:rsidRPr="00DA5B07">
        <w:rPr>
          <w:rFonts w:ascii="Arial Narrow" w:hAnsi="Arial Narrow"/>
          <w:sz w:val="28"/>
          <w:szCs w:val="28"/>
          <w:lang w:val="it-IT"/>
        </w:rPr>
        <w:t xml:space="preserve">positivamente </w:t>
      </w:r>
      <w:r w:rsidR="00B674AC" w:rsidRPr="00DA5B07">
        <w:rPr>
          <w:rFonts w:ascii="Arial Narrow" w:hAnsi="Arial Narrow"/>
          <w:sz w:val="28"/>
          <w:szCs w:val="28"/>
          <w:lang w:val="it-IT"/>
        </w:rPr>
        <w:t xml:space="preserve">l’iniziativa dell’Amministrazione di procedere alla </w:t>
      </w:r>
      <w:r w:rsidR="009631BC" w:rsidRPr="00DA5B07">
        <w:rPr>
          <w:rFonts w:ascii="Arial Narrow" w:hAnsi="Arial Narrow"/>
          <w:sz w:val="28"/>
          <w:szCs w:val="28"/>
          <w:lang w:val="it-IT"/>
        </w:rPr>
        <w:t xml:space="preserve">riscrittura </w:t>
      </w:r>
      <w:r w:rsidR="00B674AC" w:rsidRPr="00DA5B07">
        <w:rPr>
          <w:rFonts w:ascii="Arial Narrow" w:hAnsi="Arial Narrow"/>
          <w:sz w:val="28"/>
          <w:szCs w:val="28"/>
          <w:lang w:val="it-IT"/>
        </w:rPr>
        <w:t>del Protocollo sottoscritto lo scorso anno</w:t>
      </w:r>
      <w:r w:rsidR="009631BC" w:rsidRPr="00DA5B07">
        <w:rPr>
          <w:rFonts w:ascii="Arial Narrow" w:hAnsi="Arial Narrow"/>
          <w:sz w:val="28"/>
          <w:szCs w:val="28"/>
          <w:lang w:val="it-IT"/>
        </w:rPr>
        <w:t xml:space="preserve"> e il cui presupposto di partenza </w:t>
      </w:r>
      <w:r w:rsidR="00DA5B07" w:rsidRPr="00DA5B07">
        <w:rPr>
          <w:rFonts w:ascii="Arial Narrow" w:hAnsi="Arial Narrow"/>
          <w:sz w:val="28"/>
          <w:szCs w:val="28"/>
          <w:lang w:val="it-IT"/>
        </w:rPr>
        <w:t>è</w:t>
      </w:r>
      <w:r w:rsidR="009631BC" w:rsidRPr="00DA5B07">
        <w:rPr>
          <w:rFonts w:ascii="Arial Narrow" w:hAnsi="Arial Narrow"/>
          <w:sz w:val="28"/>
          <w:szCs w:val="28"/>
          <w:lang w:val="it-IT"/>
        </w:rPr>
        <w:t xml:space="preserve"> totalmente differente, condizionato da una sorta di “allucinazione digitale” che ora è sostanzialmente smontata anche dal CTS, per cui l</w:t>
      </w:r>
      <w:r w:rsidR="00B674AC" w:rsidRPr="00DA5B07">
        <w:rPr>
          <w:rFonts w:ascii="Arial Narrow" w:hAnsi="Arial Narrow"/>
          <w:sz w:val="28"/>
          <w:szCs w:val="28"/>
          <w:lang w:val="it-IT"/>
        </w:rPr>
        <w:t>a condizione</w:t>
      </w:r>
      <w:r w:rsidR="009631BC" w:rsidRPr="00DA5B07">
        <w:rPr>
          <w:rFonts w:ascii="Arial Narrow" w:hAnsi="Arial Narrow"/>
          <w:sz w:val="28"/>
          <w:szCs w:val="28"/>
          <w:lang w:val="it-IT"/>
        </w:rPr>
        <w:t xml:space="preserve"> è </w:t>
      </w:r>
      <w:r w:rsidR="00B674AC" w:rsidRPr="00DA5B07">
        <w:rPr>
          <w:rFonts w:ascii="Arial Narrow" w:hAnsi="Arial Narrow"/>
          <w:sz w:val="28"/>
          <w:szCs w:val="28"/>
          <w:lang w:val="it-IT"/>
        </w:rPr>
        <w:t xml:space="preserve"> che si introducano sia i giusti correttivi per attivare la parte del Protocollo rimasta inattuata, che per conformarlo alle mutate esigenze</w:t>
      </w:r>
      <w:r w:rsidR="002138A4" w:rsidRPr="00DA5B07">
        <w:rPr>
          <w:rFonts w:ascii="Arial Narrow" w:hAnsi="Arial Narrow"/>
          <w:sz w:val="28"/>
          <w:szCs w:val="28"/>
          <w:lang w:val="it-IT"/>
        </w:rPr>
        <w:t xml:space="preserve"> e comunque una firma e ed una responsabilità novativa del protocollo stesso</w:t>
      </w:r>
      <w:r w:rsidR="00B674AC" w:rsidRPr="00DA5B07">
        <w:rPr>
          <w:rFonts w:ascii="Arial Narrow" w:hAnsi="Arial Narrow"/>
          <w:sz w:val="28"/>
          <w:szCs w:val="28"/>
          <w:lang w:val="it-IT"/>
        </w:rPr>
        <w:t>.</w:t>
      </w:r>
      <w:r w:rsidR="002138A4" w:rsidRPr="00DA5B07">
        <w:rPr>
          <w:rFonts w:ascii="Arial Narrow" w:hAnsi="Arial Narrow"/>
          <w:sz w:val="28"/>
          <w:szCs w:val="28"/>
          <w:lang w:val="it-IT"/>
        </w:rPr>
        <w:t>Su tali presupposti, p</w:t>
      </w:r>
      <w:r w:rsidR="00B674AC" w:rsidRPr="00DA5B07">
        <w:rPr>
          <w:rFonts w:ascii="Arial Narrow" w:hAnsi="Arial Narrow"/>
          <w:sz w:val="28"/>
          <w:szCs w:val="28"/>
          <w:lang w:val="it-IT"/>
        </w:rPr>
        <w:t xml:space="preserve">rioritariamente, si è espressa forte condivisione nei riguardi del parere espresso dal CTS </w:t>
      </w:r>
      <w:r w:rsidR="004E4423" w:rsidRPr="00DA5B07">
        <w:rPr>
          <w:rFonts w:ascii="Arial Narrow" w:hAnsi="Arial Narrow"/>
          <w:sz w:val="28"/>
          <w:szCs w:val="28"/>
          <w:lang w:val="it-IT"/>
        </w:rPr>
        <w:t xml:space="preserve">che accoglie le richieste, da sempre, rappresentate dalla UIL SCUOLA che </w:t>
      </w:r>
      <w:r w:rsidR="00D82C81" w:rsidRPr="00DA5B07">
        <w:rPr>
          <w:rFonts w:ascii="Arial Narrow" w:hAnsi="Arial Narrow"/>
          <w:sz w:val="28"/>
          <w:szCs w:val="28"/>
          <w:lang w:val="it-IT"/>
        </w:rPr>
        <w:t xml:space="preserve">ribadisce che </w:t>
      </w:r>
      <w:r w:rsidR="004E4423" w:rsidRPr="00DA5B07">
        <w:rPr>
          <w:rFonts w:ascii="Arial Narrow" w:hAnsi="Arial Narrow"/>
          <w:sz w:val="28"/>
          <w:szCs w:val="28"/>
          <w:lang w:val="it-IT"/>
        </w:rPr>
        <w:t xml:space="preserve">la scuola è solo </w:t>
      </w:r>
      <w:r w:rsidR="00DA5B07">
        <w:rPr>
          <w:rFonts w:ascii="Arial Narrow" w:hAnsi="Arial Narrow"/>
          <w:sz w:val="28"/>
          <w:szCs w:val="28"/>
          <w:lang w:val="it-IT"/>
        </w:rPr>
        <w:t>“</w:t>
      </w:r>
      <w:r w:rsidR="004E4423" w:rsidRPr="00DA5B07">
        <w:rPr>
          <w:rFonts w:ascii="Arial Narrow" w:hAnsi="Arial Narrow"/>
          <w:sz w:val="28"/>
          <w:szCs w:val="28"/>
          <w:lang w:val="it-IT"/>
        </w:rPr>
        <w:t>in presenza</w:t>
      </w:r>
      <w:r w:rsidR="00DA5B07" w:rsidRPr="00DA5B07">
        <w:rPr>
          <w:rFonts w:ascii="Arial Narrow" w:hAnsi="Arial Narrow"/>
          <w:sz w:val="28"/>
          <w:szCs w:val="28"/>
          <w:lang w:val="it-IT"/>
        </w:rPr>
        <w:t>”</w:t>
      </w:r>
      <w:r w:rsidR="002138A4" w:rsidRPr="00DA5B07">
        <w:rPr>
          <w:rFonts w:ascii="Arial Narrow" w:hAnsi="Arial Narrow"/>
          <w:sz w:val="28"/>
          <w:szCs w:val="28"/>
          <w:lang w:val="it-IT"/>
        </w:rPr>
        <w:t>:</w:t>
      </w:r>
      <w:r w:rsidR="009631BC" w:rsidRPr="00DA5B07">
        <w:rPr>
          <w:rFonts w:ascii="Arial Narrow" w:hAnsi="Arial Narrow"/>
          <w:sz w:val="28"/>
          <w:szCs w:val="28"/>
          <w:lang w:val="it-IT"/>
        </w:rPr>
        <w:t xml:space="preserve"> il problema non è solo didattico, ma di natura sanitaria; infatti </w:t>
      </w:r>
      <w:r w:rsidR="002138A4" w:rsidRPr="00DA5B07">
        <w:rPr>
          <w:rFonts w:ascii="Arial Narrow" w:hAnsi="Arial Narrow"/>
          <w:sz w:val="28"/>
          <w:szCs w:val="28"/>
          <w:lang w:val="it-IT"/>
        </w:rPr>
        <w:t xml:space="preserve">il CTS ammonisce rispetto alla </w:t>
      </w:r>
      <w:r w:rsidR="009631BC" w:rsidRPr="00DA5B07">
        <w:rPr>
          <w:rFonts w:ascii="Arial Narrow" w:hAnsi="Arial Narrow"/>
          <w:sz w:val="28"/>
          <w:szCs w:val="28"/>
          <w:lang w:val="it-IT"/>
        </w:rPr>
        <w:t>“deprivazione sociale e psico affettiva”, molto grave</w:t>
      </w:r>
      <w:r w:rsidR="002138A4" w:rsidRPr="00DA5B07">
        <w:rPr>
          <w:rFonts w:ascii="Arial Narrow" w:hAnsi="Arial Narrow"/>
          <w:sz w:val="28"/>
          <w:szCs w:val="28"/>
          <w:lang w:val="it-IT"/>
        </w:rPr>
        <w:t xml:space="preserve"> che subiscono gli allievi con la DaD.</w:t>
      </w:r>
    </w:p>
    <w:p w:rsidR="000D2743" w:rsidRDefault="004E4423" w:rsidP="00B92079">
      <w:pPr>
        <w:jc w:val="both"/>
        <w:rPr>
          <w:rFonts w:ascii="Arial Narrow" w:hAnsi="Arial Narrow"/>
          <w:sz w:val="28"/>
          <w:szCs w:val="28"/>
          <w:lang w:val="it-IT"/>
        </w:rPr>
      </w:pPr>
      <w:r w:rsidRPr="00DA5B07">
        <w:rPr>
          <w:rFonts w:ascii="Arial Narrow" w:hAnsi="Arial Narrow"/>
          <w:sz w:val="28"/>
          <w:szCs w:val="28"/>
          <w:lang w:val="it-IT"/>
        </w:rPr>
        <w:t xml:space="preserve">Più specificatamente, si è espressa la necessità di mutare prospettiva, puntando al pieno coinvolgimento di tutte le componenti istituzionali al fine di evitare i conflitti che hanno messo in discussione gli accordi sottoscritti lo scorso anno, a partire dai i rappresentanti degli enti locali (Presidenti di Regione, Sindaci e Presidenti di Province), rilanciando il ruolo </w:t>
      </w:r>
      <w:r w:rsidRPr="00DA5B07">
        <w:rPr>
          <w:rFonts w:ascii="Arial Narrow" w:hAnsi="Arial Narrow"/>
          <w:sz w:val="28"/>
          <w:szCs w:val="28"/>
          <w:lang w:val="it-IT"/>
        </w:rPr>
        <w:lastRenderedPageBreak/>
        <w:t xml:space="preserve">delle Commissioni paritetiche, rimaste colpevolmente emarginate dalla gestione </w:t>
      </w:r>
      <w:r w:rsidR="000D2743" w:rsidRPr="00DA5B07">
        <w:rPr>
          <w:rFonts w:ascii="Arial Narrow" w:hAnsi="Arial Narrow"/>
          <w:sz w:val="28"/>
          <w:szCs w:val="28"/>
          <w:lang w:val="it-IT"/>
        </w:rPr>
        <w:t>delle problematiche specifiche</w:t>
      </w:r>
      <w:r w:rsidR="009631BC" w:rsidRPr="00DA5B07">
        <w:rPr>
          <w:rFonts w:ascii="Arial Narrow" w:hAnsi="Arial Narrow"/>
          <w:sz w:val="28"/>
          <w:szCs w:val="28"/>
          <w:lang w:val="it-IT"/>
        </w:rPr>
        <w:t>, anche al fine di coinvolgere fattivamente i genitori e gli alunni nelle scelte della comunità educante</w:t>
      </w:r>
      <w:r w:rsidR="000D2743" w:rsidRPr="00DA5B07">
        <w:rPr>
          <w:rFonts w:ascii="Arial Narrow" w:hAnsi="Arial Narrow"/>
          <w:sz w:val="28"/>
          <w:szCs w:val="28"/>
          <w:lang w:val="it-IT"/>
        </w:rPr>
        <w:t xml:space="preserve">. Sulla campagna vaccinale, la UIL SCUOLA, ha puntualizzato come su tale aspetto occorra fare chiarezza individuando regole ed obblighi </w:t>
      </w:r>
      <w:r w:rsidR="000D2743">
        <w:rPr>
          <w:rFonts w:ascii="Arial Narrow" w:hAnsi="Arial Narrow"/>
          <w:sz w:val="28"/>
          <w:szCs w:val="28"/>
          <w:lang w:val="it-IT"/>
        </w:rPr>
        <w:t>chiari, situazione questa regolabile solo attraverso uno specifico intervento legislativo di cui devono farsi carico le forze politiche, evitando di scaricare sui Dirigenti Scolastici colpe e responsabilità.</w:t>
      </w:r>
    </w:p>
    <w:p w:rsidR="000D2743" w:rsidRDefault="000D2743" w:rsidP="00B92079">
      <w:pPr>
        <w:jc w:val="both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Da ultimo, è stata sottolineata l’esigenza di attivare </w:t>
      </w:r>
      <w:r w:rsidR="002F10D0">
        <w:rPr>
          <w:rFonts w:ascii="Arial Narrow" w:hAnsi="Arial Narrow"/>
          <w:sz w:val="28"/>
          <w:szCs w:val="28"/>
          <w:lang w:val="it-IT"/>
        </w:rPr>
        <w:t>il tracciamento sanitario unitamente ai</w:t>
      </w:r>
      <w:r>
        <w:rPr>
          <w:rFonts w:ascii="Arial Narrow" w:hAnsi="Arial Narrow"/>
          <w:sz w:val="28"/>
          <w:szCs w:val="28"/>
          <w:lang w:val="it-IT"/>
        </w:rPr>
        <w:t xml:space="preserve"> presidi, rimasti nel limbo delle buone intenzioni, mettendo a fuoco un autentico piano strategico tutto curvato sul personale scolastico, potenziandolo, e decongestionando il sovraffollamento delle classi.Sempre in tema di personale, rimane tutt’ora irrisolta, la questione dei lavoratori fragili, che continuano a rimanere emarginati dai luoghi di lavoro e costretti a subire i danni (decurtazioni di stipendio) derivanti dalla mancata presenza in servizio.</w:t>
      </w:r>
    </w:p>
    <w:p w:rsidR="008966EE" w:rsidRDefault="008966EE" w:rsidP="00B92079">
      <w:pPr>
        <w:jc w:val="both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Un ulteriore richiesta specifica rappresentata, ha riguardato </w:t>
      </w:r>
      <w:r w:rsidR="00493A3F">
        <w:rPr>
          <w:rFonts w:ascii="Arial Narrow" w:hAnsi="Arial Narrow"/>
          <w:sz w:val="28"/>
          <w:szCs w:val="28"/>
          <w:lang w:val="it-IT"/>
        </w:rPr>
        <w:t>la conoscenza del tasso di incidenza del virus in ambito scolastico (contagi, decessi</w:t>
      </w:r>
      <w:r w:rsidR="002F10D0">
        <w:rPr>
          <w:rFonts w:ascii="Arial Narrow" w:hAnsi="Arial Narrow"/>
          <w:sz w:val="28"/>
          <w:szCs w:val="28"/>
          <w:lang w:val="it-IT"/>
        </w:rPr>
        <w:t>), in maniera del tutto analoga a quanto occorso per tutti gli ambiti lavorativi.</w:t>
      </w:r>
    </w:p>
    <w:p w:rsidR="00D82C81" w:rsidRDefault="000D2743" w:rsidP="00B92079">
      <w:pPr>
        <w:jc w:val="both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>La UIL SCUOLA si è riservata di inviare una propria memoria in cui esplicit</w:t>
      </w:r>
      <w:r w:rsidR="00D82C81">
        <w:rPr>
          <w:rFonts w:ascii="Arial Narrow" w:hAnsi="Arial Narrow"/>
          <w:sz w:val="28"/>
          <w:szCs w:val="28"/>
          <w:lang w:val="it-IT"/>
        </w:rPr>
        <w:t>are</w:t>
      </w:r>
      <w:r>
        <w:rPr>
          <w:rFonts w:ascii="Arial Narrow" w:hAnsi="Arial Narrow"/>
          <w:sz w:val="28"/>
          <w:szCs w:val="28"/>
          <w:lang w:val="it-IT"/>
        </w:rPr>
        <w:t xml:space="preserve"> le proprie proposte </w:t>
      </w:r>
      <w:r w:rsidR="00D82C81">
        <w:rPr>
          <w:rFonts w:ascii="Arial Narrow" w:hAnsi="Arial Narrow"/>
          <w:sz w:val="28"/>
          <w:szCs w:val="28"/>
          <w:lang w:val="it-IT"/>
        </w:rPr>
        <w:t>in materia di sicurezza per affrontare convenientemente la problematica epidemiologica specifica finalizzata all’avvio del nuovo anno scolastico in presenza.</w:t>
      </w:r>
    </w:p>
    <w:p w:rsidR="00577D0D" w:rsidRPr="00B92079" w:rsidRDefault="00D82C81" w:rsidP="00B92079">
      <w:pPr>
        <w:jc w:val="both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>La Segreteria Nazionale</w:t>
      </w:r>
    </w:p>
    <w:p w:rsidR="00B92079" w:rsidRPr="00B92079" w:rsidRDefault="00B92079">
      <w:pPr>
        <w:rPr>
          <w:b/>
          <w:bCs/>
          <w:lang w:val="it-IT"/>
        </w:rPr>
      </w:pPr>
    </w:p>
    <w:sectPr w:rsidR="00B92079" w:rsidRPr="00B92079" w:rsidSect="009A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B92079"/>
    <w:rsid w:val="000D2743"/>
    <w:rsid w:val="002138A4"/>
    <w:rsid w:val="002F10D0"/>
    <w:rsid w:val="00493A3F"/>
    <w:rsid w:val="004E4423"/>
    <w:rsid w:val="00577D0D"/>
    <w:rsid w:val="0071179C"/>
    <w:rsid w:val="008966EE"/>
    <w:rsid w:val="009631BC"/>
    <w:rsid w:val="009A268C"/>
    <w:rsid w:val="00B674AC"/>
    <w:rsid w:val="00B92079"/>
    <w:rsid w:val="00D15633"/>
    <w:rsid w:val="00D82C81"/>
    <w:rsid w:val="00DA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6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Turi</dc:creator>
  <cp:lastModifiedBy>Pc</cp:lastModifiedBy>
  <cp:revision>2</cp:revision>
  <dcterms:created xsi:type="dcterms:W3CDTF">2021-07-23T08:07:00Z</dcterms:created>
  <dcterms:modified xsi:type="dcterms:W3CDTF">2021-07-23T08:07:00Z</dcterms:modified>
</cp:coreProperties>
</file>