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A86D5" w14:textId="77777777" w:rsidR="009F50F6" w:rsidRDefault="00E8150E">
      <w:r>
        <w:rPr>
          <w:noProof/>
          <w:lang w:eastAsia="it-IT"/>
        </w:rPr>
        <w:drawing>
          <wp:inline distT="0" distB="0" distL="0" distR="0" wp14:anchorId="66B6424B" wp14:editId="791A2EC1">
            <wp:extent cx="1623060" cy="548640"/>
            <wp:effectExtent l="0" t="0" r="0" b="3810"/>
            <wp:docPr id="1" name="Immagine 1"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6">
                      <a:lum contrast="40000"/>
                      <a:extLst>
                        <a:ext uri="{28A0092B-C50C-407E-A947-70E740481C1C}">
                          <a14:useLocalDpi xmlns:a14="http://schemas.microsoft.com/office/drawing/2010/main" val="0"/>
                        </a:ext>
                      </a:extLst>
                    </a:blip>
                    <a:srcRect/>
                    <a:stretch>
                      <a:fillRect/>
                    </a:stretch>
                  </pic:blipFill>
                  <pic:spPr bwMode="auto">
                    <a:xfrm>
                      <a:off x="0" y="0"/>
                      <a:ext cx="1623060" cy="548640"/>
                    </a:xfrm>
                    <a:prstGeom prst="rect">
                      <a:avLst/>
                    </a:prstGeom>
                    <a:noFill/>
                    <a:ln>
                      <a:noFill/>
                    </a:ln>
                  </pic:spPr>
                </pic:pic>
              </a:graphicData>
            </a:graphic>
          </wp:inline>
        </w:drawing>
      </w:r>
    </w:p>
    <w:p w14:paraId="4F012977" w14:textId="778D8167" w:rsidR="000513C9" w:rsidRPr="00217BC3" w:rsidRDefault="000513C9" w:rsidP="000513C9">
      <w:pPr>
        <w:spacing w:after="0"/>
        <w:jc w:val="center"/>
        <w:rPr>
          <w:rFonts w:ascii="Arial Narrow" w:hAnsi="Arial Narrow"/>
          <w:b/>
          <w:color w:val="FF0000"/>
          <w:sz w:val="40"/>
          <w:szCs w:val="40"/>
        </w:rPr>
      </w:pPr>
      <w:r w:rsidRPr="00217BC3">
        <w:rPr>
          <w:rFonts w:ascii="Arial Narrow" w:hAnsi="Arial Narrow"/>
          <w:b/>
          <w:color w:val="FF0000"/>
          <w:sz w:val="40"/>
          <w:szCs w:val="40"/>
        </w:rPr>
        <w:t>INCONTRO CON POCHE LUCI</w:t>
      </w:r>
      <w:r w:rsidR="00217BC3" w:rsidRPr="00217BC3">
        <w:rPr>
          <w:rFonts w:ascii="Arial Narrow" w:hAnsi="Arial Narrow"/>
          <w:b/>
          <w:color w:val="FF0000"/>
          <w:sz w:val="40"/>
          <w:szCs w:val="40"/>
        </w:rPr>
        <w:t xml:space="preserve"> E MOLTE OMBRE</w:t>
      </w:r>
    </w:p>
    <w:p w14:paraId="4CE17231" w14:textId="3BA56BB1" w:rsidR="000513C9" w:rsidRPr="000513C9" w:rsidRDefault="000513C9" w:rsidP="000513C9">
      <w:pPr>
        <w:spacing w:after="0"/>
        <w:jc w:val="center"/>
        <w:rPr>
          <w:rFonts w:ascii="Arial Narrow" w:hAnsi="Arial Narrow"/>
          <w:b/>
          <w:sz w:val="28"/>
          <w:szCs w:val="28"/>
        </w:rPr>
      </w:pPr>
      <w:r w:rsidRPr="000513C9">
        <w:rPr>
          <w:rFonts w:ascii="Arial Narrow" w:hAnsi="Arial Narrow"/>
          <w:b/>
          <w:sz w:val="28"/>
          <w:szCs w:val="28"/>
        </w:rPr>
        <w:t>ENNESIMO VERTICE INTERLOCUTORIO TRA SINDACATI E MI</w:t>
      </w:r>
    </w:p>
    <w:p w14:paraId="0845C3E1" w14:textId="77777777" w:rsidR="001A6862" w:rsidRDefault="00E8150E" w:rsidP="00E8150E">
      <w:pPr>
        <w:spacing w:after="0"/>
        <w:rPr>
          <w:rFonts w:ascii="Arial Narrow" w:hAnsi="Arial Narrow"/>
          <w:b/>
          <w:sz w:val="28"/>
          <w:szCs w:val="28"/>
        </w:rPr>
      </w:pPr>
      <w:r>
        <w:rPr>
          <w:rFonts w:ascii="Arial Narrow" w:hAnsi="Arial Narrow"/>
          <w:b/>
          <w:sz w:val="28"/>
          <w:szCs w:val="28"/>
        </w:rPr>
        <w:t>IN</w:t>
      </w:r>
      <w:r w:rsidRPr="00A20E74">
        <w:rPr>
          <w:rFonts w:ascii="Arial Narrow" w:hAnsi="Arial Narrow"/>
          <w:b/>
          <w:sz w:val="28"/>
          <w:szCs w:val="28"/>
        </w:rPr>
        <w:t>CONTRI AL MI</w:t>
      </w:r>
      <w:r w:rsidR="00AC65BC" w:rsidRPr="00AC65BC">
        <w:rPr>
          <w:rFonts w:ascii="Arial Narrow" w:hAnsi="Arial Narrow"/>
          <w:b/>
          <w:sz w:val="28"/>
          <w:szCs w:val="28"/>
        </w:rPr>
        <w:t xml:space="preserve">. </w:t>
      </w:r>
    </w:p>
    <w:p w14:paraId="52E2AB4B" w14:textId="0FA12A57" w:rsidR="00E8150E" w:rsidRDefault="00E8150E" w:rsidP="00E8150E">
      <w:pPr>
        <w:spacing w:after="0"/>
        <w:rPr>
          <w:rFonts w:ascii="Arial Narrow" w:hAnsi="Arial Narrow"/>
          <w:sz w:val="28"/>
          <w:szCs w:val="28"/>
        </w:rPr>
      </w:pPr>
      <w:r w:rsidRPr="000513C9">
        <w:rPr>
          <w:rFonts w:ascii="Arial Narrow" w:hAnsi="Arial Narrow"/>
          <w:sz w:val="28"/>
          <w:szCs w:val="28"/>
        </w:rPr>
        <w:t>Oggi</w:t>
      </w:r>
      <w:r w:rsidR="00177A1D">
        <w:rPr>
          <w:rFonts w:ascii="Arial Narrow" w:hAnsi="Arial Narrow"/>
          <w:sz w:val="28"/>
          <w:szCs w:val="28"/>
        </w:rPr>
        <w:t xml:space="preserve"> </w:t>
      </w:r>
      <w:r w:rsidR="00F86E7E" w:rsidRPr="000513C9">
        <w:rPr>
          <w:rFonts w:ascii="Arial Narrow" w:hAnsi="Arial Narrow"/>
          <w:sz w:val="28"/>
          <w:szCs w:val="28"/>
        </w:rPr>
        <w:t xml:space="preserve">12 </w:t>
      </w:r>
      <w:r w:rsidRPr="000513C9">
        <w:rPr>
          <w:rFonts w:ascii="Arial Narrow" w:hAnsi="Arial Narrow"/>
          <w:sz w:val="28"/>
          <w:szCs w:val="28"/>
        </w:rPr>
        <w:t>agosto</w:t>
      </w:r>
      <w:r w:rsidR="00F86E7E" w:rsidRPr="000513C9">
        <w:rPr>
          <w:rFonts w:ascii="Arial Narrow" w:hAnsi="Arial Narrow"/>
          <w:sz w:val="28"/>
          <w:szCs w:val="28"/>
        </w:rPr>
        <w:t xml:space="preserve"> 2021,</w:t>
      </w:r>
      <w:r w:rsidRPr="000513C9">
        <w:rPr>
          <w:rFonts w:ascii="Arial Narrow" w:hAnsi="Arial Narrow"/>
          <w:sz w:val="28"/>
          <w:szCs w:val="28"/>
        </w:rPr>
        <w:t xml:space="preserve"> </w:t>
      </w:r>
      <w:r>
        <w:rPr>
          <w:rFonts w:ascii="Arial Narrow" w:hAnsi="Arial Narrow"/>
          <w:sz w:val="28"/>
          <w:szCs w:val="28"/>
        </w:rPr>
        <w:t xml:space="preserve">incontro al MI </w:t>
      </w:r>
      <w:r w:rsidR="001A6862">
        <w:rPr>
          <w:rFonts w:ascii="Arial Narrow" w:hAnsi="Arial Narrow"/>
          <w:sz w:val="28"/>
          <w:szCs w:val="28"/>
        </w:rPr>
        <w:t>per:</w:t>
      </w:r>
    </w:p>
    <w:p w14:paraId="4FF9AA0E" w14:textId="4FE9F73D" w:rsidR="001A6862" w:rsidRPr="000513C9" w:rsidRDefault="001A6862" w:rsidP="001A6862">
      <w:pPr>
        <w:spacing w:after="0"/>
        <w:jc w:val="center"/>
        <w:rPr>
          <w:rFonts w:ascii="Arial Narrow" w:hAnsi="Arial Narrow"/>
          <w:b/>
          <w:sz w:val="28"/>
          <w:szCs w:val="28"/>
        </w:rPr>
      </w:pPr>
      <w:r w:rsidRPr="000513C9">
        <w:rPr>
          <w:rFonts w:ascii="Arial Narrow" w:hAnsi="Arial Narrow"/>
          <w:b/>
          <w:sz w:val="28"/>
          <w:szCs w:val="28"/>
        </w:rPr>
        <w:t xml:space="preserve"> Definizione del Protocollo sicurezza a.s.2021/2022</w:t>
      </w:r>
    </w:p>
    <w:p w14:paraId="5CD24E5C" w14:textId="77777777" w:rsidR="00E8150E" w:rsidRPr="000513C9" w:rsidRDefault="00E8150E" w:rsidP="00E8150E">
      <w:pPr>
        <w:spacing w:after="0"/>
        <w:rPr>
          <w:rFonts w:ascii="Arial Narrow" w:hAnsi="Arial Narrow"/>
          <w:sz w:val="28"/>
          <w:szCs w:val="28"/>
        </w:rPr>
      </w:pPr>
      <w:r w:rsidRPr="000513C9">
        <w:rPr>
          <w:rFonts w:ascii="Arial Narrow" w:hAnsi="Arial Narrow"/>
          <w:sz w:val="28"/>
          <w:szCs w:val="28"/>
        </w:rPr>
        <w:t xml:space="preserve">Per la UIL SCUOLA hanno partecipato Giancarlo Turi e Rosa Cirillo. </w:t>
      </w:r>
    </w:p>
    <w:p w14:paraId="5A7E99B0" w14:textId="1F310A35" w:rsidR="00032101" w:rsidRPr="000513C9" w:rsidRDefault="00032101" w:rsidP="00973E2C">
      <w:pPr>
        <w:spacing w:after="0"/>
        <w:rPr>
          <w:rFonts w:ascii="Arial Narrow" w:hAnsi="Arial Narrow"/>
          <w:sz w:val="28"/>
          <w:szCs w:val="28"/>
        </w:rPr>
      </w:pPr>
      <w:r w:rsidRPr="000513C9">
        <w:rPr>
          <w:rFonts w:ascii="Arial Narrow" w:hAnsi="Arial Narrow"/>
          <w:sz w:val="28"/>
          <w:szCs w:val="28"/>
        </w:rPr>
        <w:t xml:space="preserve">L’Amministrazione ha presentato una nuova bozza di protocollo in cui sono accolte, </w:t>
      </w:r>
      <w:r w:rsidR="00F86E7E" w:rsidRPr="000513C9">
        <w:rPr>
          <w:rFonts w:ascii="Arial Narrow" w:hAnsi="Arial Narrow"/>
          <w:sz w:val="28"/>
          <w:szCs w:val="28"/>
        </w:rPr>
        <w:t xml:space="preserve">sia pure </w:t>
      </w:r>
      <w:r w:rsidRPr="000513C9">
        <w:rPr>
          <w:rFonts w:ascii="Arial Narrow" w:hAnsi="Arial Narrow"/>
          <w:sz w:val="28"/>
          <w:szCs w:val="28"/>
        </w:rPr>
        <w:t>molto parzialmente, le richieste del Sindacato</w:t>
      </w:r>
      <w:r w:rsidR="00F86E7E" w:rsidRPr="000513C9">
        <w:rPr>
          <w:rFonts w:ascii="Arial Narrow" w:hAnsi="Arial Narrow"/>
          <w:sz w:val="28"/>
          <w:szCs w:val="28"/>
        </w:rPr>
        <w:t xml:space="preserve"> e comunque attraverso impegni politici, inseriti </w:t>
      </w:r>
      <w:r w:rsidR="00973E2C" w:rsidRPr="000513C9">
        <w:rPr>
          <w:rFonts w:ascii="Arial Narrow" w:hAnsi="Arial Narrow"/>
          <w:sz w:val="28"/>
          <w:szCs w:val="28"/>
        </w:rPr>
        <w:t xml:space="preserve">in </w:t>
      </w:r>
      <w:r w:rsidR="00973E2C">
        <w:rPr>
          <w:rFonts w:ascii="Arial Narrow" w:hAnsi="Arial Narrow"/>
          <w:sz w:val="28"/>
          <w:szCs w:val="28"/>
        </w:rPr>
        <w:t>un</w:t>
      </w:r>
      <w:r w:rsidR="00857A87">
        <w:rPr>
          <w:rFonts w:ascii="Arial Narrow" w:hAnsi="Arial Narrow"/>
          <w:sz w:val="28"/>
          <w:szCs w:val="28"/>
        </w:rPr>
        <w:t xml:space="preserve"> </w:t>
      </w:r>
      <w:r w:rsidRPr="000513C9">
        <w:rPr>
          <w:rFonts w:ascii="Arial Narrow" w:hAnsi="Arial Narrow"/>
          <w:sz w:val="28"/>
          <w:szCs w:val="28"/>
        </w:rPr>
        <w:t>ADDEDUM</w:t>
      </w:r>
      <w:r w:rsidR="00F86E7E" w:rsidRPr="000513C9">
        <w:rPr>
          <w:rFonts w:ascii="Arial Narrow" w:hAnsi="Arial Narrow"/>
          <w:sz w:val="28"/>
          <w:szCs w:val="28"/>
        </w:rPr>
        <w:t>,</w:t>
      </w:r>
      <w:r w:rsidR="000513C9" w:rsidRPr="000513C9">
        <w:rPr>
          <w:rFonts w:ascii="Arial Narrow" w:hAnsi="Arial Narrow"/>
          <w:sz w:val="28"/>
          <w:szCs w:val="28"/>
        </w:rPr>
        <w:t xml:space="preserve"> che è</w:t>
      </w:r>
      <w:r w:rsidR="00F86E7E" w:rsidRPr="000513C9">
        <w:rPr>
          <w:rFonts w:ascii="Arial Narrow" w:hAnsi="Arial Narrow"/>
          <w:sz w:val="28"/>
          <w:szCs w:val="28"/>
        </w:rPr>
        <w:t xml:space="preserve"> parte integrante de</w:t>
      </w:r>
      <w:r w:rsidR="000513C9" w:rsidRPr="000513C9">
        <w:rPr>
          <w:rFonts w:ascii="Arial Narrow" w:hAnsi="Arial Narrow"/>
          <w:sz w:val="28"/>
          <w:szCs w:val="28"/>
        </w:rPr>
        <w:t>l protocollo.</w:t>
      </w:r>
      <w:r w:rsidR="000513C9" w:rsidRPr="000513C9">
        <w:rPr>
          <w:rFonts w:ascii="Arial Narrow" w:hAnsi="Arial Narrow"/>
          <w:sz w:val="28"/>
          <w:szCs w:val="28"/>
        </w:rPr>
        <w:br/>
        <w:t xml:space="preserve">In questa </w:t>
      </w:r>
      <w:r w:rsidR="002C153A" w:rsidRPr="000513C9">
        <w:rPr>
          <w:rFonts w:ascii="Arial Narrow" w:hAnsi="Arial Narrow"/>
          <w:sz w:val="28"/>
          <w:szCs w:val="28"/>
        </w:rPr>
        <w:t>parte del</w:t>
      </w:r>
      <w:r w:rsidR="00973E2C">
        <w:rPr>
          <w:rFonts w:ascii="Arial Narrow" w:hAnsi="Arial Narrow"/>
          <w:sz w:val="28"/>
          <w:szCs w:val="28"/>
        </w:rPr>
        <w:t xml:space="preserve"> </w:t>
      </w:r>
      <w:r w:rsidR="000513C9" w:rsidRPr="000513C9">
        <w:rPr>
          <w:rFonts w:ascii="Arial Narrow" w:hAnsi="Arial Narrow"/>
          <w:sz w:val="28"/>
          <w:szCs w:val="28"/>
        </w:rPr>
        <w:t>Protocollo so</w:t>
      </w:r>
      <w:r w:rsidRPr="000513C9">
        <w:rPr>
          <w:rFonts w:ascii="Arial Narrow" w:hAnsi="Arial Narrow"/>
          <w:sz w:val="28"/>
          <w:szCs w:val="28"/>
        </w:rPr>
        <w:t>no stati  assunti impegni politici da parte del Ministro Bianchi a proposito di: classi sovraffollate e di lavoratori fragili. Impegni troppo sfumati che vanno ulteriormente</w:t>
      </w:r>
      <w:r w:rsidR="00F86E7E" w:rsidRPr="000513C9">
        <w:rPr>
          <w:rFonts w:ascii="Arial Narrow" w:hAnsi="Arial Narrow"/>
          <w:sz w:val="28"/>
          <w:szCs w:val="28"/>
        </w:rPr>
        <w:t xml:space="preserve"> affinati </w:t>
      </w:r>
      <w:r w:rsidRPr="000513C9">
        <w:rPr>
          <w:rFonts w:ascii="Arial Narrow" w:hAnsi="Arial Narrow"/>
          <w:sz w:val="28"/>
          <w:szCs w:val="28"/>
        </w:rPr>
        <w:t>e circondati di maggiori garanzie</w:t>
      </w:r>
      <w:r w:rsidR="00F86E7E" w:rsidRPr="000513C9">
        <w:rPr>
          <w:rFonts w:ascii="Arial Narrow" w:hAnsi="Arial Narrow"/>
          <w:sz w:val="28"/>
          <w:szCs w:val="28"/>
        </w:rPr>
        <w:t xml:space="preserve">, per dare </w:t>
      </w:r>
      <w:r w:rsidR="000513C9" w:rsidRPr="000513C9">
        <w:rPr>
          <w:rFonts w:ascii="Arial Narrow" w:hAnsi="Arial Narrow"/>
          <w:sz w:val="28"/>
          <w:szCs w:val="28"/>
        </w:rPr>
        <w:t>migliori risultati</w:t>
      </w:r>
      <w:r w:rsidR="00F86E7E" w:rsidRPr="000513C9">
        <w:rPr>
          <w:rFonts w:ascii="Arial Narrow" w:hAnsi="Arial Narrow"/>
          <w:sz w:val="28"/>
          <w:szCs w:val="28"/>
        </w:rPr>
        <w:t xml:space="preserve"> in termini di</w:t>
      </w:r>
      <w:r w:rsidRPr="000513C9">
        <w:rPr>
          <w:rFonts w:ascii="Arial Narrow" w:hAnsi="Arial Narrow"/>
          <w:sz w:val="28"/>
          <w:szCs w:val="28"/>
        </w:rPr>
        <w:t xml:space="preserve"> tutela del personale.</w:t>
      </w:r>
      <w:r w:rsidR="00FF1EA2" w:rsidRPr="000513C9">
        <w:rPr>
          <w:rFonts w:ascii="Arial Narrow" w:hAnsi="Arial Narrow"/>
          <w:sz w:val="28"/>
          <w:szCs w:val="28"/>
        </w:rPr>
        <w:t xml:space="preserve"> Al </w:t>
      </w:r>
      <w:r w:rsidR="00F86E7E" w:rsidRPr="000513C9">
        <w:rPr>
          <w:rFonts w:ascii="Arial Narrow" w:hAnsi="Arial Narrow"/>
          <w:sz w:val="28"/>
          <w:szCs w:val="28"/>
        </w:rPr>
        <w:t>momento, permangono</w:t>
      </w:r>
      <w:r w:rsidRPr="000513C9">
        <w:rPr>
          <w:rFonts w:ascii="Arial Narrow" w:hAnsi="Arial Narrow"/>
          <w:sz w:val="28"/>
          <w:szCs w:val="28"/>
        </w:rPr>
        <w:t xml:space="preserve"> ancora distanze significative tra le parti che daranno luogo ad un nuovo testo che l’Amministrazione si è riservata di </w:t>
      </w:r>
      <w:r w:rsidR="00FF1EA2" w:rsidRPr="000513C9">
        <w:rPr>
          <w:rFonts w:ascii="Arial Narrow" w:hAnsi="Arial Narrow"/>
          <w:sz w:val="28"/>
          <w:szCs w:val="28"/>
        </w:rPr>
        <w:t xml:space="preserve">produrre e di </w:t>
      </w:r>
      <w:r w:rsidRPr="000513C9">
        <w:rPr>
          <w:rFonts w:ascii="Arial Narrow" w:hAnsi="Arial Narrow"/>
          <w:sz w:val="28"/>
          <w:szCs w:val="28"/>
        </w:rPr>
        <w:t>inviare a stretto giro</w:t>
      </w:r>
      <w:r w:rsidR="00FF1EA2" w:rsidRPr="000513C9">
        <w:rPr>
          <w:rFonts w:ascii="Arial Narrow" w:hAnsi="Arial Narrow"/>
          <w:sz w:val="28"/>
          <w:szCs w:val="28"/>
        </w:rPr>
        <w:t xml:space="preserve">. </w:t>
      </w:r>
      <w:r w:rsidRPr="000513C9">
        <w:rPr>
          <w:rFonts w:ascii="Arial Narrow" w:hAnsi="Arial Narrow"/>
          <w:sz w:val="28"/>
          <w:szCs w:val="28"/>
        </w:rPr>
        <w:t xml:space="preserve"> </w:t>
      </w:r>
    </w:p>
    <w:p w14:paraId="0B1511C4" w14:textId="4AB12F17" w:rsidR="00E8150E" w:rsidRPr="000513C9" w:rsidRDefault="00857A87" w:rsidP="001A6862">
      <w:pPr>
        <w:jc w:val="both"/>
        <w:rPr>
          <w:rFonts w:ascii="Arial Narrow" w:hAnsi="Arial Narrow"/>
          <w:sz w:val="28"/>
          <w:szCs w:val="28"/>
        </w:rPr>
      </w:pPr>
      <w:r>
        <w:rPr>
          <w:rFonts w:ascii="Arial Narrow" w:hAnsi="Arial Narrow"/>
          <w:sz w:val="28"/>
          <w:szCs w:val="28"/>
        </w:rPr>
        <w:t xml:space="preserve">La </w:t>
      </w:r>
      <w:r w:rsidR="00FF1EA2" w:rsidRPr="000513C9">
        <w:rPr>
          <w:rFonts w:ascii="Arial Narrow" w:hAnsi="Arial Narrow"/>
          <w:sz w:val="28"/>
          <w:szCs w:val="28"/>
        </w:rPr>
        <w:t xml:space="preserve">UIL </w:t>
      </w:r>
      <w:r w:rsidR="00E8150E" w:rsidRPr="000513C9">
        <w:rPr>
          <w:rFonts w:ascii="Arial Narrow" w:hAnsi="Arial Narrow"/>
          <w:sz w:val="28"/>
          <w:szCs w:val="28"/>
        </w:rPr>
        <w:t>SCUOLA ha ribadito la propria posizione, sintetizzandola in quattro punti</w:t>
      </w:r>
      <w:r w:rsidR="002E1180" w:rsidRPr="000513C9">
        <w:rPr>
          <w:rFonts w:ascii="Arial Narrow" w:hAnsi="Arial Narrow"/>
          <w:sz w:val="28"/>
          <w:szCs w:val="28"/>
        </w:rPr>
        <w:t xml:space="preserve"> </w:t>
      </w:r>
      <w:r>
        <w:rPr>
          <w:rFonts w:ascii="Arial Narrow" w:hAnsi="Arial Narrow"/>
          <w:sz w:val="28"/>
          <w:szCs w:val="28"/>
        </w:rPr>
        <w:t>che meritano risposte immediate</w:t>
      </w:r>
      <w:r w:rsidR="00E8150E" w:rsidRPr="000513C9">
        <w:rPr>
          <w:rFonts w:ascii="Arial Narrow" w:hAnsi="Arial Narrow"/>
          <w:sz w:val="28"/>
          <w:szCs w:val="28"/>
        </w:rPr>
        <w:t>:</w:t>
      </w:r>
    </w:p>
    <w:p w14:paraId="425746B9" w14:textId="27925597" w:rsidR="00104F19" w:rsidRPr="00834C2B" w:rsidRDefault="00E8150E" w:rsidP="00E8150E">
      <w:pPr>
        <w:pStyle w:val="Paragrafoelenco"/>
        <w:numPr>
          <w:ilvl w:val="0"/>
          <w:numId w:val="1"/>
        </w:numPr>
        <w:jc w:val="both"/>
        <w:rPr>
          <w:rFonts w:ascii="Arial Narrow" w:hAnsi="Arial Narrow"/>
          <w:sz w:val="28"/>
          <w:szCs w:val="28"/>
        </w:rPr>
      </w:pPr>
      <w:r w:rsidRPr="00E8150E">
        <w:rPr>
          <w:rFonts w:ascii="Arial Narrow" w:hAnsi="Arial Narrow"/>
          <w:i/>
          <w:sz w:val="28"/>
          <w:szCs w:val="28"/>
        </w:rPr>
        <w:t>I dati sul contagio continuano a mancare</w:t>
      </w:r>
      <w:r>
        <w:rPr>
          <w:rFonts w:ascii="Arial Narrow" w:hAnsi="Arial Narrow"/>
          <w:sz w:val="28"/>
          <w:szCs w:val="28"/>
        </w:rPr>
        <w:t>. Siamo al quinto incontro sul tema e nonostante le richieste, reiterate più volte, l’Amm</w:t>
      </w:r>
      <w:r w:rsidR="001A6862">
        <w:rPr>
          <w:rFonts w:ascii="Arial Narrow" w:hAnsi="Arial Narrow"/>
          <w:sz w:val="28"/>
          <w:szCs w:val="28"/>
        </w:rPr>
        <w:t>inistrazione continua ad essere inadempiente</w:t>
      </w:r>
      <w:r w:rsidR="00104F19">
        <w:rPr>
          <w:rFonts w:ascii="Arial Narrow" w:hAnsi="Arial Narrow"/>
          <w:sz w:val="28"/>
          <w:szCs w:val="28"/>
        </w:rPr>
        <w:t>. La conoscenza del</w:t>
      </w:r>
      <w:r>
        <w:rPr>
          <w:rFonts w:ascii="Arial Narrow" w:hAnsi="Arial Narrow"/>
          <w:sz w:val="28"/>
          <w:szCs w:val="28"/>
        </w:rPr>
        <w:t xml:space="preserve"> numero di</w:t>
      </w:r>
      <w:r w:rsidR="00104F19">
        <w:rPr>
          <w:rFonts w:ascii="Arial Narrow" w:hAnsi="Arial Narrow"/>
          <w:sz w:val="28"/>
          <w:szCs w:val="28"/>
        </w:rPr>
        <w:t xml:space="preserve"> personale vaccinato, disaggregato</w:t>
      </w:r>
      <w:r>
        <w:rPr>
          <w:rFonts w:ascii="Arial Narrow" w:hAnsi="Arial Narrow"/>
          <w:sz w:val="28"/>
          <w:szCs w:val="28"/>
        </w:rPr>
        <w:t xml:space="preserve"> per singola unità scolastica, è il presupposto necessario per cogliere la dimensione del fenomeno</w:t>
      </w:r>
      <w:r w:rsidR="00104F19">
        <w:rPr>
          <w:rFonts w:ascii="Arial Narrow" w:hAnsi="Arial Narrow"/>
          <w:sz w:val="28"/>
          <w:szCs w:val="28"/>
        </w:rPr>
        <w:t xml:space="preserve"> e per gestirlo</w:t>
      </w:r>
      <w:r>
        <w:rPr>
          <w:rFonts w:ascii="Arial Narrow" w:hAnsi="Arial Narrow"/>
          <w:sz w:val="28"/>
          <w:szCs w:val="28"/>
        </w:rPr>
        <w:t>.</w:t>
      </w:r>
      <w:r w:rsidR="00D07659">
        <w:rPr>
          <w:rFonts w:ascii="Arial Narrow" w:hAnsi="Arial Narrow"/>
          <w:sz w:val="28"/>
          <w:szCs w:val="28"/>
        </w:rPr>
        <w:t xml:space="preserve"> </w:t>
      </w:r>
      <w:r w:rsidR="00D07659" w:rsidRPr="001A6862">
        <w:rPr>
          <w:rFonts w:ascii="Arial Narrow" w:hAnsi="Arial Narrow"/>
          <w:sz w:val="28"/>
          <w:szCs w:val="28"/>
        </w:rPr>
        <w:t>Il Protocollo si dev</w:t>
      </w:r>
      <w:r w:rsidR="001A6862" w:rsidRPr="001A6862">
        <w:rPr>
          <w:rFonts w:ascii="Arial Narrow" w:hAnsi="Arial Narrow"/>
          <w:sz w:val="28"/>
          <w:szCs w:val="28"/>
        </w:rPr>
        <w:t>e attuare nella singola scuola per</w:t>
      </w:r>
      <w:r w:rsidR="00D07659" w:rsidRPr="001A6862">
        <w:rPr>
          <w:rFonts w:ascii="Arial Narrow" w:hAnsi="Arial Narrow"/>
          <w:sz w:val="28"/>
          <w:szCs w:val="28"/>
        </w:rPr>
        <w:t xml:space="preserve"> garantire la relativa Comunità educante.</w:t>
      </w:r>
      <w:r w:rsidRPr="001A6862">
        <w:rPr>
          <w:rFonts w:ascii="Arial Narrow" w:hAnsi="Arial Narrow"/>
          <w:sz w:val="28"/>
          <w:szCs w:val="28"/>
        </w:rPr>
        <w:t xml:space="preserve"> Per la UIL SCUOLA </w:t>
      </w:r>
      <w:r w:rsidR="00104F19" w:rsidRPr="001A6862">
        <w:rPr>
          <w:rFonts w:ascii="Arial Narrow" w:hAnsi="Arial Narrow"/>
          <w:sz w:val="28"/>
          <w:szCs w:val="28"/>
        </w:rPr>
        <w:t>il governo</w:t>
      </w:r>
      <w:r w:rsidRPr="001A6862">
        <w:rPr>
          <w:rFonts w:ascii="Arial Narrow" w:hAnsi="Arial Narrow"/>
          <w:sz w:val="28"/>
          <w:szCs w:val="28"/>
        </w:rPr>
        <w:t xml:space="preserve"> dell’emergenza sanitaria, va</w:t>
      </w:r>
      <w:r w:rsidR="00D07659" w:rsidRPr="001A6862">
        <w:rPr>
          <w:rFonts w:ascii="Arial Narrow" w:hAnsi="Arial Narrow"/>
          <w:sz w:val="28"/>
          <w:szCs w:val="28"/>
        </w:rPr>
        <w:t xml:space="preserve"> affrontato e gestito</w:t>
      </w:r>
      <w:r w:rsidR="00104F19" w:rsidRPr="001A6862">
        <w:rPr>
          <w:rFonts w:ascii="Arial Narrow" w:hAnsi="Arial Narrow"/>
          <w:sz w:val="28"/>
          <w:szCs w:val="28"/>
        </w:rPr>
        <w:t xml:space="preserve"> sul livello di scuola</w:t>
      </w:r>
      <w:r w:rsidR="00D07659" w:rsidRPr="001A6862">
        <w:rPr>
          <w:rFonts w:ascii="Arial Narrow" w:hAnsi="Arial Narrow"/>
          <w:sz w:val="28"/>
          <w:szCs w:val="28"/>
        </w:rPr>
        <w:t xml:space="preserve"> con il coinvolgimento</w:t>
      </w:r>
      <w:r w:rsidR="001A6862" w:rsidRPr="001A6862">
        <w:rPr>
          <w:rFonts w:ascii="Arial Narrow" w:hAnsi="Arial Narrow"/>
          <w:sz w:val="28"/>
          <w:szCs w:val="28"/>
        </w:rPr>
        <w:t xml:space="preserve"> de</w:t>
      </w:r>
      <w:r w:rsidRPr="001A6862">
        <w:rPr>
          <w:rFonts w:ascii="Arial Narrow" w:hAnsi="Arial Narrow"/>
          <w:sz w:val="28"/>
          <w:szCs w:val="28"/>
        </w:rPr>
        <w:t>lla Comunità educante</w:t>
      </w:r>
      <w:r w:rsidR="00104F19" w:rsidRPr="001A6862">
        <w:rPr>
          <w:rFonts w:ascii="Arial Narrow" w:hAnsi="Arial Narrow"/>
          <w:sz w:val="28"/>
          <w:szCs w:val="28"/>
        </w:rPr>
        <w:t>,</w:t>
      </w:r>
      <w:r w:rsidR="00D07659" w:rsidRPr="001A6862">
        <w:rPr>
          <w:rFonts w:ascii="Arial Narrow" w:hAnsi="Arial Narrow"/>
          <w:sz w:val="28"/>
          <w:szCs w:val="28"/>
        </w:rPr>
        <w:t xml:space="preserve"> attraverso la</w:t>
      </w:r>
      <w:r w:rsidR="001A6862" w:rsidRPr="001A6862">
        <w:rPr>
          <w:rFonts w:ascii="Arial Narrow" w:hAnsi="Arial Narrow"/>
          <w:sz w:val="28"/>
          <w:szCs w:val="28"/>
        </w:rPr>
        <w:t xml:space="preserve"> costituita </w:t>
      </w:r>
      <w:r w:rsidR="00104F19" w:rsidRPr="001A6862">
        <w:rPr>
          <w:rFonts w:ascii="Arial Narrow" w:hAnsi="Arial Narrow"/>
          <w:sz w:val="28"/>
          <w:szCs w:val="28"/>
        </w:rPr>
        <w:t>commissione</w:t>
      </w:r>
      <w:r w:rsidR="00104F19" w:rsidRPr="00834C2B">
        <w:rPr>
          <w:rFonts w:ascii="Arial Narrow" w:hAnsi="Arial Narrow"/>
          <w:sz w:val="28"/>
          <w:szCs w:val="28"/>
        </w:rPr>
        <w:t>,</w:t>
      </w:r>
      <w:r w:rsidR="002E1180" w:rsidRPr="00834C2B">
        <w:rPr>
          <w:rFonts w:ascii="Arial Narrow" w:hAnsi="Arial Narrow"/>
          <w:sz w:val="28"/>
          <w:szCs w:val="28"/>
        </w:rPr>
        <w:t xml:space="preserve"> che va</w:t>
      </w:r>
      <w:r w:rsidR="00104F19" w:rsidRPr="00834C2B">
        <w:rPr>
          <w:rFonts w:ascii="Arial Narrow" w:hAnsi="Arial Narrow"/>
          <w:sz w:val="28"/>
          <w:szCs w:val="28"/>
        </w:rPr>
        <w:t xml:space="preserve"> resa di carattere obbligatorio ed</w:t>
      </w:r>
      <w:r w:rsidRPr="00834C2B">
        <w:rPr>
          <w:rFonts w:ascii="Arial Narrow" w:hAnsi="Arial Narrow"/>
          <w:sz w:val="28"/>
          <w:szCs w:val="28"/>
        </w:rPr>
        <w:t xml:space="preserve"> arricchita dalla </w:t>
      </w:r>
      <w:r w:rsidR="00104F19" w:rsidRPr="00834C2B">
        <w:rPr>
          <w:rFonts w:ascii="Arial Narrow" w:hAnsi="Arial Narrow"/>
          <w:sz w:val="28"/>
          <w:szCs w:val="28"/>
        </w:rPr>
        <w:t>presen</w:t>
      </w:r>
      <w:r w:rsidR="00857A87">
        <w:rPr>
          <w:rFonts w:ascii="Arial Narrow" w:hAnsi="Arial Narrow"/>
          <w:sz w:val="28"/>
          <w:szCs w:val="28"/>
        </w:rPr>
        <w:t xml:space="preserve">za </w:t>
      </w:r>
      <w:r w:rsidR="00104F19" w:rsidRPr="00834C2B">
        <w:rPr>
          <w:rFonts w:ascii="Arial Narrow" w:hAnsi="Arial Narrow"/>
          <w:sz w:val="28"/>
          <w:szCs w:val="28"/>
        </w:rPr>
        <w:t xml:space="preserve">del medico competente. Il ricorso </w:t>
      </w:r>
      <w:r w:rsidR="001A6862" w:rsidRPr="00834C2B">
        <w:rPr>
          <w:rFonts w:ascii="Arial Narrow" w:hAnsi="Arial Narrow"/>
          <w:sz w:val="28"/>
          <w:szCs w:val="28"/>
        </w:rPr>
        <w:t>a</w:t>
      </w:r>
      <w:r w:rsidR="00104F19" w:rsidRPr="00834C2B">
        <w:rPr>
          <w:rFonts w:ascii="Arial Narrow" w:hAnsi="Arial Narrow"/>
          <w:sz w:val="28"/>
          <w:szCs w:val="28"/>
        </w:rPr>
        <w:t>lla contrattazione di istituto, rappresenta la dotazione politica strumentale</w:t>
      </w:r>
      <w:r w:rsidR="00834C2B" w:rsidRPr="00834C2B">
        <w:rPr>
          <w:rFonts w:ascii="Arial Narrow" w:hAnsi="Arial Narrow"/>
          <w:sz w:val="28"/>
          <w:szCs w:val="28"/>
        </w:rPr>
        <w:t xml:space="preserve"> con</w:t>
      </w:r>
      <w:r w:rsidR="002E1180" w:rsidRPr="00834C2B">
        <w:rPr>
          <w:rFonts w:ascii="Arial Narrow" w:hAnsi="Arial Narrow"/>
          <w:sz w:val="28"/>
          <w:szCs w:val="28"/>
        </w:rPr>
        <w:t xml:space="preserve"> l’utilizzo di risorse sulla base di valutazioni specifiche, anche se in un </w:t>
      </w:r>
      <w:r w:rsidR="00834C2B" w:rsidRPr="00834C2B">
        <w:rPr>
          <w:rFonts w:ascii="Arial Narrow" w:hAnsi="Arial Narrow"/>
          <w:sz w:val="28"/>
          <w:szCs w:val="28"/>
        </w:rPr>
        <w:t>quadro di insieme, non omologato</w:t>
      </w:r>
    </w:p>
    <w:p w14:paraId="2940FBBA" w14:textId="31E8DC7E" w:rsidR="00486935" w:rsidRDefault="00104F19" w:rsidP="00E8150E">
      <w:pPr>
        <w:pStyle w:val="Paragrafoelenco"/>
        <w:numPr>
          <w:ilvl w:val="0"/>
          <w:numId w:val="1"/>
        </w:numPr>
        <w:jc w:val="both"/>
        <w:rPr>
          <w:rFonts w:ascii="Arial Narrow" w:hAnsi="Arial Narrow"/>
          <w:sz w:val="28"/>
          <w:szCs w:val="28"/>
        </w:rPr>
      </w:pPr>
      <w:r w:rsidRPr="00834C2B">
        <w:rPr>
          <w:rFonts w:ascii="Arial Narrow" w:hAnsi="Arial Narrow"/>
          <w:i/>
          <w:sz w:val="28"/>
          <w:szCs w:val="28"/>
        </w:rPr>
        <w:t>L’introduzione del green pass per decreto</w:t>
      </w:r>
      <w:r w:rsidR="007F55CD" w:rsidRPr="00834C2B">
        <w:rPr>
          <w:rFonts w:ascii="Arial Narrow" w:hAnsi="Arial Narrow"/>
          <w:i/>
          <w:sz w:val="28"/>
          <w:szCs w:val="28"/>
        </w:rPr>
        <w:t xml:space="preserve"> per il personale della scuola</w:t>
      </w:r>
      <w:r w:rsidR="00D07659" w:rsidRPr="00834C2B">
        <w:rPr>
          <w:rFonts w:ascii="Arial Narrow" w:hAnsi="Arial Narrow"/>
          <w:i/>
          <w:sz w:val="28"/>
          <w:szCs w:val="28"/>
        </w:rPr>
        <w:t xml:space="preserve"> e l’inac</w:t>
      </w:r>
      <w:r w:rsidR="001A6862" w:rsidRPr="00834C2B">
        <w:rPr>
          <w:rFonts w:ascii="Arial Narrow" w:hAnsi="Arial Narrow"/>
          <w:i/>
          <w:sz w:val="28"/>
          <w:szCs w:val="28"/>
        </w:rPr>
        <w:t>c</w:t>
      </w:r>
      <w:r w:rsidR="00D07659" w:rsidRPr="00834C2B">
        <w:rPr>
          <w:rFonts w:ascii="Arial Narrow" w:hAnsi="Arial Narrow"/>
          <w:i/>
          <w:sz w:val="28"/>
          <w:szCs w:val="28"/>
        </w:rPr>
        <w:t>ettabile sanzione</w:t>
      </w:r>
      <w:r w:rsidR="001A6862" w:rsidRPr="00834C2B">
        <w:rPr>
          <w:rFonts w:ascii="Arial Narrow" w:hAnsi="Arial Narrow"/>
          <w:sz w:val="28"/>
          <w:szCs w:val="28"/>
        </w:rPr>
        <w:t xml:space="preserve">, </w:t>
      </w:r>
      <w:r w:rsidR="007F55CD" w:rsidRPr="00834C2B">
        <w:rPr>
          <w:rFonts w:ascii="Arial Narrow" w:hAnsi="Arial Narrow"/>
          <w:sz w:val="28"/>
          <w:szCs w:val="28"/>
        </w:rPr>
        <w:t>è una iniqua misura discriminatoria</w:t>
      </w:r>
      <w:r w:rsidR="002E1180" w:rsidRPr="00834C2B">
        <w:rPr>
          <w:rFonts w:ascii="Arial Narrow" w:hAnsi="Arial Narrow"/>
          <w:sz w:val="28"/>
          <w:szCs w:val="28"/>
        </w:rPr>
        <w:t xml:space="preserve"> che può trovare nella stessa legge la soluzione: il vaccino ovvero il tampone che garantiscono la salute p</w:t>
      </w:r>
      <w:r w:rsidR="00834C2B" w:rsidRPr="00834C2B">
        <w:rPr>
          <w:rFonts w:ascii="Arial Narrow" w:hAnsi="Arial Narrow"/>
          <w:sz w:val="28"/>
          <w:szCs w:val="28"/>
        </w:rPr>
        <w:t>ubblica della Comunità educante.</w:t>
      </w:r>
      <w:r w:rsidR="002E1180" w:rsidRPr="00834C2B">
        <w:rPr>
          <w:rFonts w:ascii="Arial Narrow" w:hAnsi="Arial Narrow"/>
          <w:sz w:val="28"/>
          <w:szCs w:val="28"/>
        </w:rPr>
        <w:t xml:space="preserve"> In questo contesto non capiamo il rifiuto a valutare con le risorse della scuola, già esistenti la possibilità di pagare il tampone, anche in funzione del numero </w:t>
      </w:r>
      <w:r w:rsidR="00834C2B" w:rsidRPr="00834C2B">
        <w:rPr>
          <w:rFonts w:ascii="Arial Narrow" w:hAnsi="Arial Narrow"/>
          <w:sz w:val="28"/>
          <w:szCs w:val="28"/>
        </w:rPr>
        <w:t>di personale (</w:t>
      </w:r>
      <w:r w:rsidR="002E1180" w:rsidRPr="00834C2B">
        <w:rPr>
          <w:rFonts w:ascii="Arial Narrow" w:hAnsi="Arial Narrow"/>
          <w:sz w:val="28"/>
          <w:szCs w:val="28"/>
        </w:rPr>
        <w:t>potrebbe essere di poche unità o non esserci proprio) che vorrà fare questa scelta. Insomma il rigore della legge</w:t>
      </w:r>
      <w:r w:rsidR="007F55CD" w:rsidRPr="00834C2B">
        <w:rPr>
          <w:rFonts w:ascii="Arial Narrow" w:hAnsi="Arial Narrow"/>
          <w:sz w:val="28"/>
          <w:szCs w:val="28"/>
        </w:rPr>
        <w:t xml:space="preserve"> va temperato</w:t>
      </w:r>
      <w:r w:rsidR="00B300C7" w:rsidRPr="00834C2B">
        <w:rPr>
          <w:rFonts w:ascii="Arial Narrow" w:hAnsi="Arial Narrow"/>
          <w:sz w:val="28"/>
          <w:szCs w:val="28"/>
        </w:rPr>
        <w:t xml:space="preserve">, anche </w:t>
      </w:r>
      <w:r w:rsidR="007F55CD" w:rsidRPr="00834C2B">
        <w:rPr>
          <w:rFonts w:ascii="Arial Narrow" w:hAnsi="Arial Narrow"/>
          <w:sz w:val="28"/>
          <w:szCs w:val="28"/>
        </w:rPr>
        <w:t>reintroducendo la corsia preferenziale nella somministrazione del vaccino al personale scolastico</w:t>
      </w:r>
      <w:r w:rsidR="00121D72" w:rsidRPr="00834C2B">
        <w:rPr>
          <w:rFonts w:ascii="Arial Narrow" w:hAnsi="Arial Narrow"/>
          <w:sz w:val="28"/>
          <w:szCs w:val="28"/>
        </w:rPr>
        <w:t xml:space="preserve">. </w:t>
      </w:r>
      <w:r w:rsidR="00B300C7" w:rsidRPr="00834C2B">
        <w:rPr>
          <w:rFonts w:ascii="Arial Narrow" w:hAnsi="Arial Narrow"/>
          <w:sz w:val="28"/>
          <w:szCs w:val="28"/>
        </w:rPr>
        <w:t xml:space="preserve">E’ </w:t>
      </w:r>
      <w:r w:rsidR="00121D72" w:rsidRPr="00834C2B">
        <w:rPr>
          <w:rFonts w:ascii="Arial Narrow" w:hAnsi="Arial Narrow"/>
          <w:sz w:val="28"/>
          <w:szCs w:val="28"/>
        </w:rPr>
        <w:t>I</w:t>
      </w:r>
      <w:r w:rsidR="007F55CD" w:rsidRPr="00834C2B">
        <w:rPr>
          <w:rFonts w:ascii="Arial Narrow" w:hAnsi="Arial Narrow"/>
          <w:sz w:val="28"/>
          <w:szCs w:val="28"/>
        </w:rPr>
        <w:t>n tale ottica</w:t>
      </w:r>
      <w:r w:rsidR="00B300C7" w:rsidRPr="00834C2B">
        <w:rPr>
          <w:rFonts w:ascii="Arial Narrow" w:hAnsi="Arial Narrow"/>
          <w:sz w:val="28"/>
          <w:szCs w:val="28"/>
        </w:rPr>
        <w:t xml:space="preserve"> </w:t>
      </w:r>
      <w:r w:rsidR="002C153A" w:rsidRPr="00834C2B">
        <w:rPr>
          <w:rFonts w:ascii="Arial Narrow" w:hAnsi="Arial Narrow"/>
          <w:sz w:val="28"/>
          <w:szCs w:val="28"/>
        </w:rPr>
        <w:t>che va</w:t>
      </w:r>
      <w:r w:rsidR="007F55CD" w:rsidRPr="00834C2B">
        <w:rPr>
          <w:rFonts w:ascii="Arial Narrow" w:hAnsi="Arial Narrow"/>
          <w:sz w:val="28"/>
          <w:szCs w:val="28"/>
        </w:rPr>
        <w:t xml:space="preserve"> considerata la condizione del personale precario le cui prestazioni </w:t>
      </w:r>
      <w:r w:rsidR="00121D72">
        <w:rPr>
          <w:rFonts w:ascii="Arial Narrow" w:hAnsi="Arial Narrow"/>
          <w:sz w:val="28"/>
          <w:szCs w:val="28"/>
        </w:rPr>
        <w:lastRenderedPageBreak/>
        <w:t>vanno preventivamente predeterminate. Conseguentemente, una volta individuato il personale che non intende vaccinarsi, lo stesso va sottoposto a controlli periodici (tampo</w:t>
      </w:r>
      <w:r w:rsidR="001A6862">
        <w:rPr>
          <w:rFonts w:ascii="Arial Narrow" w:hAnsi="Arial Narrow"/>
          <w:sz w:val="28"/>
          <w:szCs w:val="28"/>
        </w:rPr>
        <w:t>ni) che ne certifichino la non contagiosità.</w:t>
      </w:r>
      <w:r w:rsidR="001A6862">
        <w:rPr>
          <w:rFonts w:ascii="Arial Narrow" w:hAnsi="Arial Narrow"/>
          <w:color w:val="FF0000"/>
          <w:sz w:val="28"/>
          <w:szCs w:val="28"/>
        </w:rPr>
        <w:t xml:space="preserve"> </w:t>
      </w:r>
      <w:r w:rsidR="001A6862" w:rsidRPr="001A6862">
        <w:rPr>
          <w:rFonts w:ascii="Arial Narrow" w:hAnsi="Arial Narrow"/>
          <w:sz w:val="28"/>
          <w:szCs w:val="28"/>
        </w:rPr>
        <w:t>E’</w:t>
      </w:r>
      <w:r w:rsidR="001A6862">
        <w:rPr>
          <w:rFonts w:ascii="Arial Narrow" w:hAnsi="Arial Narrow"/>
          <w:sz w:val="28"/>
          <w:szCs w:val="28"/>
        </w:rPr>
        <w:t xml:space="preserve"> la stessa norma istituiva </w:t>
      </w:r>
      <w:r w:rsidR="00D07659" w:rsidRPr="001A6862">
        <w:rPr>
          <w:rFonts w:ascii="Arial Narrow" w:hAnsi="Arial Narrow"/>
          <w:sz w:val="28"/>
          <w:szCs w:val="28"/>
        </w:rPr>
        <w:t>a prevederlo</w:t>
      </w:r>
      <w:r w:rsidR="001A6862">
        <w:rPr>
          <w:rFonts w:ascii="Arial Narrow" w:hAnsi="Arial Narrow"/>
          <w:sz w:val="28"/>
          <w:szCs w:val="28"/>
        </w:rPr>
        <w:t xml:space="preserve"> (cfr. D.L. 5 agosto 2021)</w:t>
      </w:r>
      <w:r w:rsidR="00121D72">
        <w:rPr>
          <w:rFonts w:ascii="Arial Narrow" w:hAnsi="Arial Narrow"/>
          <w:sz w:val="28"/>
          <w:szCs w:val="28"/>
        </w:rPr>
        <w:t>. Il costo di tale operazione non può che ricadere sull’Amministrazione che</w:t>
      </w:r>
      <w:r w:rsidR="00D07659">
        <w:rPr>
          <w:rFonts w:ascii="Arial Narrow" w:hAnsi="Arial Narrow"/>
          <w:sz w:val="28"/>
          <w:szCs w:val="28"/>
        </w:rPr>
        <w:t xml:space="preserve"> </w:t>
      </w:r>
      <w:r w:rsidR="00D07659" w:rsidRPr="0097535F">
        <w:rPr>
          <w:rFonts w:ascii="Arial Narrow" w:hAnsi="Arial Narrow"/>
          <w:sz w:val="28"/>
          <w:szCs w:val="28"/>
        </w:rPr>
        <w:t>ha il compito di garantire la sicurezza, attraverso</w:t>
      </w:r>
      <w:r w:rsidR="00121D72" w:rsidRPr="0097535F">
        <w:rPr>
          <w:rFonts w:ascii="Arial Narrow" w:hAnsi="Arial Narrow"/>
          <w:sz w:val="28"/>
          <w:szCs w:val="28"/>
        </w:rPr>
        <w:t xml:space="preserve"> </w:t>
      </w:r>
      <w:r w:rsidR="00D07659" w:rsidRPr="0097535F">
        <w:rPr>
          <w:rFonts w:ascii="Arial Narrow" w:hAnsi="Arial Narrow"/>
          <w:sz w:val="28"/>
          <w:szCs w:val="28"/>
        </w:rPr>
        <w:t xml:space="preserve">le </w:t>
      </w:r>
      <w:r w:rsidR="00121D72" w:rsidRPr="0097535F">
        <w:rPr>
          <w:rFonts w:ascii="Arial Narrow" w:hAnsi="Arial Narrow"/>
          <w:sz w:val="28"/>
          <w:szCs w:val="28"/>
        </w:rPr>
        <w:t xml:space="preserve">risorse specifiche </w:t>
      </w:r>
      <w:r w:rsidR="00121D72">
        <w:rPr>
          <w:rFonts w:ascii="Arial Narrow" w:hAnsi="Arial Narrow"/>
          <w:sz w:val="28"/>
          <w:szCs w:val="28"/>
        </w:rPr>
        <w:t>messe a disposizione per la profilassi (cfr.</w:t>
      </w:r>
      <w:r w:rsidR="0097535F">
        <w:rPr>
          <w:rFonts w:ascii="Arial Narrow" w:hAnsi="Arial Narrow"/>
          <w:sz w:val="28"/>
          <w:szCs w:val="28"/>
        </w:rPr>
        <w:t xml:space="preserve">D.L.22/3/2021, n.41 – art.31 – comma 1).  </w:t>
      </w:r>
    </w:p>
    <w:p w14:paraId="3D05E437" w14:textId="34E1FC76" w:rsidR="00161145" w:rsidRPr="00305E3F" w:rsidRDefault="00486935" w:rsidP="00E8150E">
      <w:pPr>
        <w:pStyle w:val="Paragrafoelenco"/>
        <w:numPr>
          <w:ilvl w:val="0"/>
          <w:numId w:val="1"/>
        </w:numPr>
        <w:jc w:val="both"/>
        <w:rPr>
          <w:rFonts w:ascii="Arial Narrow" w:hAnsi="Arial Narrow"/>
          <w:sz w:val="28"/>
          <w:szCs w:val="28"/>
        </w:rPr>
      </w:pPr>
      <w:r>
        <w:rPr>
          <w:rFonts w:ascii="Arial Narrow" w:hAnsi="Arial Narrow"/>
          <w:i/>
          <w:sz w:val="28"/>
          <w:szCs w:val="28"/>
        </w:rPr>
        <w:t>Il distanziamento diventa la misura complementare,</w:t>
      </w:r>
      <w:r w:rsidR="00D07659">
        <w:rPr>
          <w:rFonts w:ascii="Arial Narrow" w:hAnsi="Arial Narrow"/>
          <w:i/>
          <w:color w:val="FF0000"/>
          <w:sz w:val="28"/>
          <w:szCs w:val="28"/>
        </w:rPr>
        <w:t xml:space="preserve"> </w:t>
      </w:r>
      <w:r w:rsidR="00D07659" w:rsidRPr="00305E3F">
        <w:rPr>
          <w:rFonts w:ascii="Arial Narrow" w:hAnsi="Arial Narrow"/>
          <w:i/>
          <w:sz w:val="28"/>
          <w:szCs w:val="28"/>
        </w:rPr>
        <w:t>necessaria e</w:t>
      </w:r>
      <w:r w:rsidRPr="00305E3F">
        <w:rPr>
          <w:rFonts w:ascii="Arial Narrow" w:hAnsi="Arial Narrow"/>
          <w:i/>
          <w:sz w:val="28"/>
          <w:szCs w:val="28"/>
        </w:rPr>
        <w:t xml:space="preserve"> dirimente.</w:t>
      </w:r>
      <w:r w:rsidRPr="00305E3F">
        <w:rPr>
          <w:rFonts w:ascii="Arial Narrow" w:hAnsi="Arial Narrow"/>
          <w:sz w:val="28"/>
          <w:szCs w:val="28"/>
        </w:rPr>
        <w:t xml:space="preserve"> </w:t>
      </w:r>
      <w:r>
        <w:rPr>
          <w:rFonts w:ascii="Arial Narrow" w:hAnsi="Arial Narrow"/>
          <w:sz w:val="28"/>
          <w:szCs w:val="28"/>
        </w:rPr>
        <w:t>La dimensione del problema trascende quella della contingenza</w:t>
      </w:r>
      <w:r w:rsidR="00121D72">
        <w:rPr>
          <w:rFonts w:ascii="Arial Narrow" w:hAnsi="Arial Narrow"/>
          <w:sz w:val="28"/>
          <w:szCs w:val="28"/>
        </w:rPr>
        <w:t xml:space="preserve"> </w:t>
      </w:r>
      <w:r>
        <w:rPr>
          <w:rFonts w:ascii="Arial Narrow" w:hAnsi="Arial Narrow"/>
          <w:sz w:val="28"/>
          <w:szCs w:val="28"/>
        </w:rPr>
        <w:t xml:space="preserve">epidemiologica. Il decongestionamento delle classi sovraffollate, di cui lo stesso Ministero dell’Istruzione ha preso atto dandone anche una prima configurazione (la stessa si realizza negli istituti in cui siano presenti 5 classi con un numero di alunni superiori a 26/27 a seconda che trattasi del grado primario o di quello secondario), va affrontato e risolto in modo strutturale, dando cioè </w:t>
      </w:r>
      <w:r w:rsidRPr="00305E3F">
        <w:rPr>
          <w:rFonts w:ascii="Arial Narrow" w:hAnsi="Arial Narrow"/>
          <w:sz w:val="28"/>
          <w:szCs w:val="28"/>
        </w:rPr>
        <w:t>continuità</w:t>
      </w:r>
      <w:r w:rsidR="00D07659" w:rsidRPr="00305E3F">
        <w:rPr>
          <w:rFonts w:ascii="Arial Narrow" w:hAnsi="Arial Narrow"/>
          <w:sz w:val="28"/>
          <w:szCs w:val="28"/>
        </w:rPr>
        <w:t>, almeno</w:t>
      </w:r>
      <w:r w:rsidRPr="00305E3F">
        <w:rPr>
          <w:rFonts w:ascii="Arial Narrow" w:hAnsi="Arial Narrow"/>
          <w:sz w:val="28"/>
          <w:szCs w:val="28"/>
        </w:rPr>
        <w:t xml:space="preserve"> per l’intero anno scolastico</w:t>
      </w:r>
      <w:r w:rsidR="00D07659" w:rsidRPr="00305E3F">
        <w:rPr>
          <w:rFonts w:ascii="Arial Narrow" w:hAnsi="Arial Narrow"/>
          <w:sz w:val="28"/>
          <w:szCs w:val="28"/>
        </w:rPr>
        <w:t xml:space="preserve">, sdoppiando le classi da affidare a docenti retribuiti con le risorse </w:t>
      </w:r>
      <w:r w:rsidR="0097535F" w:rsidRPr="00305E3F">
        <w:rPr>
          <w:rFonts w:ascii="Arial Narrow" w:hAnsi="Arial Narrow"/>
          <w:sz w:val="28"/>
          <w:szCs w:val="28"/>
        </w:rPr>
        <w:t xml:space="preserve">esistenti per contratti Covid di cui </w:t>
      </w:r>
      <w:r w:rsidR="00305E3F" w:rsidRPr="00305E3F">
        <w:rPr>
          <w:rFonts w:ascii="Arial Narrow" w:hAnsi="Arial Narrow"/>
          <w:sz w:val="28"/>
          <w:szCs w:val="28"/>
        </w:rPr>
        <w:t xml:space="preserve">al </w:t>
      </w:r>
      <w:r w:rsidR="0097535F" w:rsidRPr="00305E3F">
        <w:rPr>
          <w:rFonts w:ascii="Arial Narrow" w:hAnsi="Arial Narrow"/>
          <w:sz w:val="28"/>
          <w:szCs w:val="28"/>
        </w:rPr>
        <w:t>D.L.25/5/2021, n</w:t>
      </w:r>
      <w:r w:rsidR="00305E3F" w:rsidRPr="00305E3F">
        <w:rPr>
          <w:rFonts w:ascii="Arial Narrow" w:hAnsi="Arial Narrow"/>
          <w:sz w:val="28"/>
          <w:szCs w:val="28"/>
        </w:rPr>
        <w:t>.</w:t>
      </w:r>
      <w:r w:rsidR="0097535F" w:rsidRPr="00305E3F">
        <w:rPr>
          <w:rFonts w:ascii="Arial Narrow" w:hAnsi="Arial Narrow"/>
          <w:sz w:val="28"/>
          <w:szCs w:val="28"/>
        </w:rPr>
        <w:t>73 – art. 58 – comma 4</w:t>
      </w:r>
      <w:r w:rsidR="00305E3F" w:rsidRPr="00305E3F">
        <w:rPr>
          <w:rFonts w:ascii="Arial Narrow" w:hAnsi="Arial Narrow"/>
          <w:sz w:val="28"/>
          <w:szCs w:val="28"/>
        </w:rPr>
        <w:t xml:space="preserve"> ter e 4 quater e a quelle dei PON Per la scuola </w:t>
      </w:r>
      <w:r w:rsidR="00305E3F">
        <w:rPr>
          <w:rFonts w:ascii="Arial Narrow" w:hAnsi="Arial Narrow"/>
          <w:sz w:val="28"/>
          <w:szCs w:val="28"/>
        </w:rPr>
        <w:t>per la programmazione 2014/2020</w:t>
      </w:r>
      <w:r w:rsidR="0097535F">
        <w:rPr>
          <w:rFonts w:ascii="Arial Narrow" w:hAnsi="Arial Narrow"/>
          <w:sz w:val="28"/>
          <w:szCs w:val="28"/>
        </w:rPr>
        <w:t xml:space="preserve"> </w:t>
      </w:r>
      <w:r>
        <w:rPr>
          <w:rFonts w:ascii="Arial Narrow" w:hAnsi="Arial Narrow"/>
          <w:sz w:val="28"/>
          <w:szCs w:val="28"/>
        </w:rPr>
        <w:t>(al momento i finanziamenti si fermano all’anno solare in corso). L</w:t>
      </w:r>
      <w:r w:rsidR="00834C2B">
        <w:rPr>
          <w:rFonts w:ascii="Arial Narrow" w:hAnsi="Arial Narrow"/>
          <w:sz w:val="28"/>
          <w:szCs w:val="28"/>
        </w:rPr>
        <w:t>’attuale dotazione finanziaria,</w:t>
      </w:r>
      <w:r w:rsidR="00305E3F" w:rsidRPr="00305E3F">
        <w:rPr>
          <w:rFonts w:ascii="Arial Narrow" w:hAnsi="Arial Narrow"/>
          <w:sz w:val="28"/>
          <w:szCs w:val="28"/>
        </w:rPr>
        <w:t xml:space="preserve"> </w:t>
      </w:r>
      <w:r w:rsidR="00B300C7" w:rsidRPr="00834C2B">
        <w:rPr>
          <w:rFonts w:ascii="Arial Narrow" w:hAnsi="Arial Narrow"/>
          <w:sz w:val="28"/>
          <w:szCs w:val="28"/>
        </w:rPr>
        <w:t xml:space="preserve">già considera </w:t>
      </w:r>
      <w:r w:rsidR="00161145" w:rsidRPr="00834C2B">
        <w:rPr>
          <w:rFonts w:ascii="Arial Narrow" w:hAnsi="Arial Narrow"/>
          <w:sz w:val="28"/>
          <w:szCs w:val="28"/>
        </w:rPr>
        <w:t xml:space="preserve">fonti di finanziamento: </w:t>
      </w:r>
      <w:r w:rsidR="00B300C7" w:rsidRPr="00834C2B">
        <w:rPr>
          <w:rFonts w:ascii="Arial Narrow" w:hAnsi="Arial Narrow"/>
          <w:sz w:val="28"/>
          <w:szCs w:val="28"/>
        </w:rPr>
        <w:t>per</w:t>
      </w:r>
      <w:r w:rsidR="00305E3F" w:rsidRPr="00834C2B">
        <w:rPr>
          <w:rFonts w:ascii="Arial Narrow" w:hAnsi="Arial Narrow"/>
          <w:sz w:val="28"/>
          <w:szCs w:val="28"/>
        </w:rPr>
        <w:t xml:space="preserve"> 142 </w:t>
      </w:r>
      <w:r w:rsidR="00161145" w:rsidRPr="00834C2B">
        <w:rPr>
          <w:rFonts w:ascii="Arial Narrow" w:hAnsi="Arial Narrow"/>
          <w:sz w:val="28"/>
          <w:szCs w:val="28"/>
        </w:rPr>
        <w:t>mil</w:t>
      </w:r>
      <w:r w:rsidR="00177A1D">
        <w:rPr>
          <w:rFonts w:ascii="Arial Narrow" w:hAnsi="Arial Narrow"/>
          <w:sz w:val="28"/>
          <w:szCs w:val="28"/>
        </w:rPr>
        <w:t>ioni</w:t>
      </w:r>
      <w:bookmarkStart w:id="0" w:name="_GoBack"/>
      <w:bookmarkEnd w:id="0"/>
      <w:r w:rsidR="00161145" w:rsidRPr="00834C2B">
        <w:rPr>
          <w:rFonts w:ascii="Arial Narrow" w:hAnsi="Arial Narrow"/>
          <w:sz w:val="28"/>
          <w:szCs w:val="28"/>
        </w:rPr>
        <w:t xml:space="preserve"> di euro quale misura specifica</w:t>
      </w:r>
      <w:r w:rsidR="00B300C7" w:rsidRPr="00834C2B">
        <w:rPr>
          <w:rFonts w:ascii="Arial Narrow" w:hAnsi="Arial Narrow"/>
          <w:sz w:val="28"/>
          <w:szCs w:val="28"/>
        </w:rPr>
        <w:t xml:space="preserve"> e di</w:t>
      </w:r>
      <w:r w:rsidR="00305E3F" w:rsidRPr="00834C2B">
        <w:rPr>
          <w:rFonts w:ascii="Arial Narrow" w:hAnsi="Arial Narrow"/>
          <w:sz w:val="28"/>
          <w:szCs w:val="28"/>
        </w:rPr>
        <w:t xml:space="preserve"> 350mil di euro (cfr.</w:t>
      </w:r>
      <w:r w:rsidR="00857A87">
        <w:rPr>
          <w:rFonts w:ascii="Arial Narrow" w:hAnsi="Arial Narrow"/>
          <w:sz w:val="28"/>
          <w:szCs w:val="28"/>
        </w:rPr>
        <w:t xml:space="preserve"> </w:t>
      </w:r>
      <w:r w:rsidR="00305E3F" w:rsidRPr="00834C2B">
        <w:rPr>
          <w:rFonts w:ascii="Arial Narrow" w:hAnsi="Arial Narrow"/>
          <w:sz w:val="28"/>
          <w:szCs w:val="28"/>
        </w:rPr>
        <w:t xml:space="preserve">D.L. 25/5/2021 – art.58 – comma 4 per il recupero degli apprendimenti </w:t>
      </w:r>
      <w:r w:rsidR="00161145" w:rsidRPr="00834C2B">
        <w:rPr>
          <w:rFonts w:ascii="Arial Narrow" w:hAnsi="Arial Narrow"/>
          <w:sz w:val="28"/>
          <w:szCs w:val="28"/>
        </w:rPr>
        <w:t>con cui occorre comporre un autentico organico supplementare (c.d. Covid).</w:t>
      </w:r>
      <w:r w:rsidR="00305E3F" w:rsidRPr="00834C2B">
        <w:rPr>
          <w:rFonts w:ascii="Arial Narrow" w:hAnsi="Arial Narrow"/>
          <w:sz w:val="28"/>
          <w:szCs w:val="28"/>
        </w:rPr>
        <w:t xml:space="preserve"> </w:t>
      </w:r>
      <w:r w:rsidR="00DE654C" w:rsidRPr="00834C2B">
        <w:rPr>
          <w:rFonts w:ascii="Arial Narrow" w:hAnsi="Arial Narrow"/>
          <w:sz w:val="28"/>
          <w:szCs w:val="28"/>
        </w:rPr>
        <w:t xml:space="preserve">Tutte queste risorse andrebbero utilizzate per intero allo sdoppiamento delle classi numerose che non potrebbero garantire </w:t>
      </w:r>
      <w:r w:rsidR="00DE654C" w:rsidRPr="00305E3F">
        <w:rPr>
          <w:rFonts w:ascii="Arial Narrow" w:hAnsi="Arial Narrow"/>
          <w:sz w:val="28"/>
          <w:szCs w:val="28"/>
        </w:rPr>
        <w:t>il dovuto distanziamento.</w:t>
      </w:r>
    </w:p>
    <w:p w14:paraId="2610DD0F" w14:textId="15CA324D" w:rsidR="00ED0328" w:rsidRPr="00305E3F" w:rsidRDefault="00161145" w:rsidP="00305E3F">
      <w:pPr>
        <w:pStyle w:val="Paragrafoelenco"/>
        <w:numPr>
          <w:ilvl w:val="0"/>
          <w:numId w:val="1"/>
        </w:numPr>
        <w:jc w:val="both"/>
        <w:rPr>
          <w:rFonts w:ascii="Arial Narrow" w:hAnsi="Arial Narrow"/>
          <w:sz w:val="28"/>
          <w:szCs w:val="28"/>
        </w:rPr>
      </w:pPr>
      <w:r w:rsidRPr="00305E3F">
        <w:rPr>
          <w:rFonts w:ascii="Arial Narrow" w:hAnsi="Arial Narrow"/>
          <w:i/>
          <w:sz w:val="28"/>
          <w:szCs w:val="28"/>
        </w:rPr>
        <w:t xml:space="preserve">La condizione dei lavoratori fragili. </w:t>
      </w:r>
      <w:r w:rsidRPr="00305E3F">
        <w:rPr>
          <w:rFonts w:ascii="Arial Narrow" w:hAnsi="Arial Narrow"/>
          <w:sz w:val="28"/>
          <w:szCs w:val="28"/>
        </w:rPr>
        <w:t>La soluzione del problema rappresenta un tratto di importante rilevanza culturale, prima ancora che pratico. Non si può affermare di non lasciare indietro nessuno, quando, poi, si materializza un gruppo di lavoratori che, pur essendo</w:t>
      </w:r>
      <w:r w:rsidR="00ED0328" w:rsidRPr="00305E3F">
        <w:rPr>
          <w:rFonts w:ascii="Arial Narrow" w:hAnsi="Arial Narrow"/>
          <w:sz w:val="28"/>
          <w:szCs w:val="28"/>
        </w:rPr>
        <w:t xml:space="preserve"> in assoluto</w:t>
      </w:r>
      <w:r w:rsidRPr="00305E3F">
        <w:rPr>
          <w:rFonts w:ascii="Arial Narrow" w:hAnsi="Arial Narrow"/>
          <w:sz w:val="28"/>
          <w:szCs w:val="28"/>
        </w:rPr>
        <w:t xml:space="preserve"> idoneo alla propria mansione, </w:t>
      </w:r>
      <w:r w:rsidR="00ED0328" w:rsidRPr="00305E3F">
        <w:rPr>
          <w:rFonts w:ascii="Arial Narrow" w:hAnsi="Arial Narrow"/>
          <w:sz w:val="28"/>
          <w:szCs w:val="28"/>
        </w:rPr>
        <w:t xml:space="preserve">versa in una condizione di inabilità transitoria </w:t>
      </w:r>
      <w:r w:rsidRPr="00305E3F">
        <w:rPr>
          <w:rFonts w:ascii="Arial Narrow" w:hAnsi="Arial Narrow"/>
          <w:sz w:val="28"/>
          <w:szCs w:val="28"/>
        </w:rPr>
        <w:t>a causa di uno stato epidemiologico che lo espone al rischio di contagio</w:t>
      </w:r>
      <w:r w:rsidR="00ED0328" w:rsidRPr="00305E3F">
        <w:rPr>
          <w:rFonts w:ascii="Arial Narrow" w:hAnsi="Arial Narrow"/>
          <w:sz w:val="28"/>
          <w:szCs w:val="28"/>
        </w:rPr>
        <w:t xml:space="preserve">. Le soluzioni vanno ricercate istituendo un tavolo tecnico che, attivato a livello di singola istituzione scolastica, si occupi di definire la giusta collocazione professionale per i lavoratori interessati. In attesa della definizione, va immediatamente bloccata la </w:t>
      </w:r>
      <w:r w:rsidR="00DE654C" w:rsidRPr="00305E3F">
        <w:rPr>
          <w:rFonts w:ascii="Arial Narrow" w:hAnsi="Arial Narrow"/>
          <w:sz w:val="28"/>
          <w:szCs w:val="28"/>
        </w:rPr>
        <w:t xml:space="preserve">procedura della malattia d’ufficio, </w:t>
      </w:r>
      <w:r w:rsidR="00ED0328" w:rsidRPr="00305E3F">
        <w:rPr>
          <w:rFonts w:ascii="Arial Narrow" w:hAnsi="Arial Narrow"/>
          <w:sz w:val="28"/>
          <w:szCs w:val="28"/>
        </w:rPr>
        <w:t>valutazione impropria</w:t>
      </w:r>
      <w:r w:rsidR="00DE654C" w:rsidRPr="00305E3F">
        <w:rPr>
          <w:rFonts w:ascii="Arial Narrow" w:hAnsi="Arial Narrow"/>
          <w:sz w:val="28"/>
          <w:szCs w:val="28"/>
        </w:rPr>
        <w:t xml:space="preserve"> e illegittima</w:t>
      </w:r>
      <w:r w:rsidR="00ED0328" w:rsidRPr="00305E3F">
        <w:rPr>
          <w:rFonts w:ascii="Arial Narrow" w:hAnsi="Arial Narrow"/>
          <w:sz w:val="28"/>
          <w:szCs w:val="28"/>
        </w:rPr>
        <w:t xml:space="preserve"> dell’assenza, qualificata alla stregua dello “stato di malattia”</w:t>
      </w:r>
      <w:r w:rsidR="00DE654C" w:rsidRPr="00305E3F">
        <w:rPr>
          <w:rFonts w:ascii="Arial Narrow" w:hAnsi="Arial Narrow"/>
          <w:sz w:val="28"/>
          <w:szCs w:val="28"/>
        </w:rPr>
        <w:t xml:space="preserve">, per evitare di </w:t>
      </w:r>
      <w:r w:rsidR="00ED0328" w:rsidRPr="00305E3F">
        <w:rPr>
          <w:rFonts w:ascii="Arial Narrow" w:hAnsi="Arial Narrow"/>
          <w:sz w:val="28"/>
          <w:szCs w:val="28"/>
        </w:rPr>
        <w:t>effettuare il comporto.</w:t>
      </w:r>
    </w:p>
    <w:p w14:paraId="6B98E370" w14:textId="77777777" w:rsidR="00423171" w:rsidRDefault="00FF1EA2" w:rsidP="002C153A">
      <w:pPr>
        <w:ind w:left="708"/>
        <w:rPr>
          <w:rFonts w:ascii="Arial Narrow" w:hAnsi="Arial Narrow"/>
          <w:sz w:val="28"/>
          <w:szCs w:val="28"/>
        </w:rPr>
      </w:pPr>
      <w:r>
        <w:rPr>
          <w:rFonts w:ascii="Arial Narrow" w:hAnsi="Arial Narrow"/>
          <w:sz w:val="28"/>
          <w:szCs w:val="28"/>
        </w:rPr>
        <w:t xml:space="preserve">La UIL SCUOLA </w:t>
      </w:r>
      <w:r w:rsidR="00B300C7" w:rsidRPr="00834C2B">
        <w:rPr>
          <w:rFonts w:ascii="Arial Narrow" w:hAnsi="Arial Narrow"/>
          <w:sz w:val="28"/>
          <w:szCs w:val="28"/>
        </w:rPr>
        <w:t xml:space="preserve">ha apprezzato alcuni </w:t>
      </w:r>
      <w:r w:rsidR="000513C9" w:rsidRPr="00834C2B">
        <w:rPr>
          <w:rFonts w:ascii="Arial Narrow" w:hAnsi="Arial Narrow"/>
          <w:sz w:val="28"/>
          <w:szCs w:val="28"/>
        </w:rPr>
        <w:t>passi in avanti</w:t>
      </w:r>
      <w:r w:rsidR="00B300C7" w:rsidRPr="00834C2B">
        <w:rPr>
          <w:rFonts w:ascii="Arial Narrow" w:hAnsi="Arial Narrow"/>
          <w:sz w:val="28"/>
          <w:szCs w:val="28"/>
        </w:rPr>
        <w:t xml:space="preserve"> </w:t>
      </w:r>
      <w:r w:rsidR="000513C9" w:rsidRPr="00834C2B">
        <w:rPr>
          <w:rFonts w:ascii="Arial Narrow" w:hAnsi="Arial Narrow"/>
          <w:sz w:val="28"/>
          <w:szCs w:val="28"/>
        </w:rPr>
        <w:t>come l’</w:t>
      </w:r>
      <w:r w:rsidR="00B300C7" w:rsidRPr="00834C2B">
        <w:rPr>
          <w:rFonts w:ascii="Arial Narrow" w:hAnsi="Arial Narrow"/>
          <w:sz w:val="28"/>
          <w:szCs w:val="28"/>
        </w:rPr>
        <w:t xml:space="preserve">assegnazione di un </w:t>
      </w:r>
      <w:r w:rsidR="000513C9" w:rsidRPr="00834C2B">
        <w:rPr>
          <w:rFonts w:ascii="Arial Narrow" w:hAnsi="Arial Narrow"/>
          <w:sz w:val="28"/>
          <w:szCs w:val="28"/>
        </w:rPr>
        <w:t>ulteriore a</w:t>
      </w:r>
      <w:r w:rsidR="00B300C7" w:rsidRPr="00834C2B">
        <w:rPr>
          <w:rFonts w:ascii="Arial Narrow" w:hAnsi="Arial Narrow"/>
          <w:sz w:val="28"/>
          <w:szCs w:val="28"/>
        </w:rPr>
        <w:t>ssistent</w:t>
      </w:r>
      <w:r w:rsidR="000513C9" w:rsidRPr="00834C2B">
        <w:rPr>
          <w:rFonts w:ascii="Arial Narrow" w:hAnsi="Arial Narrow"/>
          <w:sz w:val="28"/>
          <w:szCs w:val="28"/>
        </w:rPr>
        <w:t xml:space="preserve">e ammnistrativo per ogni scuola, che rappresenta la dimostrazione di come </w:t>
      </w:r>
      <w:r w:rsidR="00B300C7" w:rsidRPr="00834C2B">
        <w:rPr>
          <w:rFonts w:ascii="Arial Narrow" w:hAnsi="Arial Narrow"/>
          <w:sz w:val="28"/>
          <w:szCs w:val="28"/>
        </w:rPr>
        <w:t xml:space="preserve">si </w:t>
      </w:r>
      <w:r w:rsidR="000513C9" w:rsidRPr="00834C2B">
        <w:rPr>
          <w:rFonts w:ascii="Arial Narrow" w:hAnsi="Arial Narrow"/>
          <w:sz w:val="28"/>
          <w:szCs w:val="28"/>
        </w:rPr>
        <w:t>dovrebbe</w:t>
      </w:r>
      <w:r w:rsidR="00B300C7" w:rsidRPr="00834C2B">
        <w:rPr>
          <w:rFonts w:ascii="Arial Narrow" w:hAnsi="Arial Narrow"/>
          <w:sz w:val="28"/>
          <w:szCs w:val="28"/>
        </w:rPr>
        <w:t xml:space="preserve"> agire </w:t>
      </w:r>
      <w:r w:rsidR="000513C9" w:rsidRPr="00834C2B">
        <w:rPr>
          <w:rFonts w:ascii="Arial Narrow" w:hAnsi="Arial Narrow"/>
          <w:sz w:val="28"/>
          <w:szCs w:val="28"/>
        </w:rPr>
        <w:t>anche con il personale docente. Azione questa che consentirebbe di</w:t>
      </w:r>
      <w:r w:rsidR="00B300C7" w:rsidRPr="00834C2B">
        <w:rPr>
          <w:rFonts w:ascii="Arial Narrow" w:hAnsi="Arial Narrow"/>
          <w:sz w:val="28"/>
          <w:szCs w:val="28"/>
        </w:rPr>
        <w:t xml:space="preserve"> garantire il distanziamento andando a sdoppiare le classi troppo numerose. </w:t>
      </w:r>
      <w:r w:rsidR="00834C2B">
        <w:rPr>
          <w:rFonts w:ascii="Arial Narrow" w:hAnsi="Arial Narrow"/>
          <w:sz w:val="28"/>
          <w:szCs w:val="28"/>
        </w:rPr>
        <w:t>Purtroppo, a</w:t>
      </w:r>
      <w:r w:rsidR="00B300C7" w:rsidRPr="00834C2B">
        <w:rPr>
          <w:rFonts w:ascii="Arial Narrow" w:hAnsi="Arial Narrow"/>
          <w:sz w:val="28"/>
          <w:szCs w:val="28"/>
        </w:rPr>
        <w:t xml:space="preserve">ncora una volta </w:t>
      </w:r>
      <w:r w:rsidR="00834C2B">
        <w:rPr>
          <w:rFonts w:ascii="Arial Narrow" w:hAnsi="Arial Narrow"/>
          <w:sz w:val="28"/>
          <w:szCs w:val="28"/>
        </w:rPr>
        <w:t xml:space="preserve">l’Amministrazione </w:t>
      </w:r>
      <w:r w:rsidR="00B300C7" w:rsidRPr="00834C2B">
        <w:rPr>
          <w:rFonts w:ascii="Arial Narrow" w:hAnsi="Arial Narrow"/>
          <w:sz w:val="28"/>
          <w:szCs w:val="28"/>
        </w:rPr>
        <w:t>sceglie la via della bu</w:t>
      </w:r>
      <w:r w:rsidR="00857A87">
        <w:rPr>
          <w:rFonts w:ascii="Arial Narrow" w:hAnsi="Arial Narrow"/>
          <w:sz w:val="28"/>
          <w:szCs w:val="28"/>
        </w:rPr>
        <w:t xml:space="preserve">rocrazia, </w:t>
      </w:r>
      <w:r w:rsidR="00B300C7" w:rsidRPr="00834C2B">
        <w:rPr>
          <w:rFonts w:ascii="Arial Narrow" w:hAnsi="Arial Narrow"/>
          <w:sz w:val="28"/>
          <w:szCs w:val="28"/>
        </w:rPr>
        <w:t xml:space="preserve">piuttosto che quella sicuramente più complessa della progettazione </w:t>
      </w:r>
      <w:r w:rsidR="00B300C7" w:rsidRPr="00834C2B">
        <w:rPr>
          <w:rFonts w:ascii="Arial Narrow" w:hAnsi="Arial Narrow"/>
          <w:sz w:val="28"/>
          <w:szCs w:val="28"/>
        </w:rPr>
        <w:lastRenderedPageBreak/>
        <w:t>finalizzata alla buona didattica. Ci at</w:t>
      </w:r>
      <w:r w:rsidR="00834C2B">
        <w:rPr>
          <w:rFonts w:ascii="Arial Narrow" w:hAnsi="Arial Narrow"/>
          <w:sz w:val="28"/>
          <w:szCs w:val="28"/>
        </w:rPr>
        <w:t>tendiamo dal ministro Bianchi ul</w:t>
      </w:r>
      <w:r w:rsidR="00B300C7" w:rsidRPr="00834C2B">
        <w:rPr>
          <w:rFonts w:ascii="Arial Narrow" w:hAnsi="Arial Narrow"/>
          <w:sz w:val="28"/>
          <w:szCs w:val="28"/>
        </w:rPr>
        <w:t>te</w:t>
      </w:r>
      <w:r w:rsidR="00834C2B">
        <w:rPr>
          <w:rFonts w:ascii="Arial Narrow" w:hAnsi="Arial Narrow"/>
          <w:sz w:val="28"/>
          <w:szCs w:val="28"/>
        </w:rPr>
        <w:t>riori aperture che consentano di firmare un protocollo</w:t>
      </w:r>
      <w:r w:rsidR="00B300C7" w:rsidRPr="00834C2B">
        <w:rPr>
          <w:rFonts w:ascii="Arial Narrow" w:hAnsi="Arial Narrow"/>
          <w:sz w:val="28"/>
          <w:szCs w:val="28"/>
        </w:rPr>
        <w:t xml:space="preserve"> che </w:t>
      </w:r>
      <w:r w:rsidR="00834C2B">
        <w:rPr>
          <w:rFonts w:ascii="Arial Narrow" w:hAnsi="Arial Narrow"/>
          <w:sz w:val="28"/>
          <w:szCs w:val="28"/>
        </w:rPr>
        <w:t>ha la sua funzione nella misura</w:t>
      </w:r>
      <w:r w:rsidR="00B300C7" w:rsidRPr="00834C2B">
        <w:rPr>
          <w:rFonts w:ascii="Arial Narrow" w:hAnsi="Arial Narrow"/>
          <w:sz w:val="28"/>
          <w:szCs w:val="28"/>
        </w:rPr>
        <w:t xml:space="preserve"> in cui </w:t>
      </w:r>
    </w:p>
    <w:p w14:paraId="6504A807" w14:textId="6DFF0612" w:rsidR="00FF1EA2" w:rsidRPr="00834C2B" w:rsidRDefault="00B300C7" w:rsidP="002C153A">
      <w:pPr>
        <w:ind w:left="708"/>
        <w:rPr>
          <w:rFonts w:ascii="Arial Narrow" w:hAnsi="Arial Narrow"/>
          <w:strike/>
          <w:sz w:val="28"/>
          <w:szCs w:val="28"/>
        </w:rPr>
      </w:pPr>
      <w:r w:rsidRPr="00834C2B">
        <w:rPr>
          <w:rFonts w:ascii="Arial Narrow" w:hAnsi="Arial Narrow"/>
          <w:sz w:val="28"/>
          <w:szCs w:val="28"/>
        </w:rPr>
        <w:t>garantisce</w:t>
      </w:r>
      <w:r w:rsidR="00834C2B">
        <w:rPr>
          <w:rFonts w:ascii="Arial Narrow" w:hAnsi="Arial Narrow"/>
          <w:sz w:val="28"/>
          <w:szCs w:val="28"/>
        </w:rPr>
        <w:t xml:space="preserve">, a partire </w:t>
      </w:r>
      <w:r w:rsidRPr="00834C2B">
        <w:rPr>
          <w:rFonts w:ascii="Arial Narrow" w:hAnsi="Arial Narrow"/>
          <w:sz w:val="28"/>
          <w:szCs w:val="28"/>
        </w:rPr>
        <w:t>dal 1 settembre</w:t>
      </w:r>
      <w:r w:rsidR="00834C2B">
        <w:rPr>
          <w:rFonts w:ascii="Arial Narrow" w:hAnsi="Arial Narrow"/>
          <w:sz w:val="28"/>
          <w:szCs w:val="28"/>
        </w:rPr>
        <w:t xml:space="preserve">, </w:t>
      </w:r>
      <w:r w:rsidRPr="00834C2B">
        <w:rPr>
          <w:rFonts w:ascii="Arial Narrow" w:hAnsi="Arial Narrow"/>
          <w:sz w:val="28"/>
          <w:szCs w:val="28"/>
        </w:rPr>
        <w:t xml:space="preserve"> procedure </w:t>
      </w:r>
      <w:r w:rsidR="00857A87">
        <w:rPr>
          <w:rFonts w:ascii="Arial Narrow" w:hAnsi="Arial Narrow"/>
          <w:sz w:val="28"/>
          <w:szCs w:val="28"/>
        </w:rPr>
        <w:t xml:space="preserve">sistemi </w:t>
      </w:r>
      <w:r w:rsidRPr="00834C2B">
        <w:rPr>
          <w:rFonts w:ascii="Arial Narrow" w:hAnsi="Arial Narrow"/>
          <w:sz w:val="28"/>
          <w:szCs w:val="28"/>
        </w:rPr>
        <w:t>di sicurezza</w:t>
      </w:r>
      <w:r w:rsidR="00834C2B">
        <w:rPr>
          <w:rFonts w:ascii="Arial Narrow" w:hAnsi="Arial Narrow"/>
          <w:sz w:val="28"/>
          <w:szCs w:val="28"/>
        </w:rPr>
        <w:t xml:space="preserve"> a </w:t>
      </w:r>
      <w:r w:rsidR="00857A87">
        <w:rPr>
          <w:rFonts w:ascii="Arial Narrow" w:hAnsi="Arial Narrow"/>
          <w:sz w:val="28"/>
          <w:szCs w:val="28"/>
        </w:rPr>
        <w:t>tutela del personale scolastico</w:t>
      </w:r>
      <w:r w:rsidRPr="00834C2B">
        <w:rPr>
          <w:rFonts w:ascii="Arial Narrow" w:hAnsi="Arial Narrow"/>
          <w:sz w:val="28"/>
          <w:szCs w:val="28"/>
        </w:rPr>
        <w:t>.</w:t>
      </w:r>
      <w:r w:rsidRPr="00834C2B">
        <w:rPr>
          <w:rFonts w:ascii="Arial Narrow" w:hAnsi="Arial Narrow"/>
          <w:sz w:val="28"/>
          <w:szCs w:val="28"/>
        </w:rPr>
        <w:br/>
        <w:t xml:space="preserve">In questo contesto la UIL </w:t>
      </w:r>
      <w:r w:rsidR="00BC5A1B" w:rsidRPr="00834C2B">
        <w:rPr>
          <w:rFonts w:ascii="Arial Narrow" w:hAnsi="Arial Narrow"/>
          <w:sz w:val="28"/>
          <w:szCs w:val="28"/>
        </w:rPr>
        <w:t>S</w:t>
      </w:r>
      <w:r w:rsidR="00834C2B">
        <w:rPr>
          <w:rFonts w:ascii="Arial Narrow" w:hAnsi="Arial Narrow"/>
          <w:sz w:val="28"/>
          <w:szCs w:val="28"/>
        </w:rPr>
        <w:t>CUOLA</w:t>
      </w:r>
      <w:r w:rsidR="00BC5A1B" w:rsidRPr="00834C2B">
        <w:rPr>
          <w:rFonts w:ascii="Arial Narrow" w:hAnsi="Arial Narrow"/>
          <w:sz w:val="28"/>
          <w:szCs w:val="28"/>
        </w:rPr>
        <w:t>, si</w:t>
      </w:r>
      <w:r w:rsidR="00FF1EA2" w:rsidRPr="00834C2B">
        <w:rPr>
          <w:rFonts w:ascii="Arial Narrow" w:hAnsi="Arial Narrow"/>
          <w:sz w:val="28"/>
          <w:szCs w:val="28"/>
        </w:rPr>
        <w:t xml:space="preserve"> è riservata di inviare </w:t>
      </w:r>
      <w:r w:rsidR="00BC5A1B" w:rsidRPr="00834C2B">
        <w:rPr>
          <w:rFonts w:ascii="Arial Narrow" w:hAnsi="Arial Narrow"/>
          <w:sz w:val="28"/>
          <w:szCs w:val="28"/>
        </w:rPr>
        <w:t xml:space="preserve">integrazioni e proposte al testo dell’intesa con l’obiettivo di avvicinare le posizioni </w:t>
      </w:r>
      <w:r w:rsidR="00834C2B">
        <w:rPr>
          <w:rFonts w:ascii="Arial Narrow" w:hAnsi="Arial Narrow"/>
          <w:sz w:val="28"/>
          <w:szCs w:val="28"/>
        </w:rPr>
        <w:t xml:space="preserve">ancora </w:t>
      </w:r>
      <w:r w:rsidR="00BC5A1B" w:rsidRPr="00834C2B">
        <w:rPr>
          <w:rFonts w:ascii="Arial Narrow" w:hAnsi="Arial Narrow"/>
          <w:sz w:val="28"/>
          <w:szCs w:val="28"/>
        </w:rPr>
        <w:t>troppo burocratiche ed autoritarie</w:t>
      </w:r>
      <w:r w:rsidR="00834C2B">
        <w:rPr>
          <w:rFonts w:ascii="Arial Narrow" w:hAnsi="Arial Narrow"/>
          <w:sz w:val="28"/>
          <w:szCs w:val="28"/>
        </w:rPr>
        <w:t xml:space="preserve"> </w:t>
      </w:r>
      <w:r w:rsidR="00BC5A1B" w:rsidRPr="00834C2B">
        <w:rPr>
          <w:rFonts w:ascii="Arial Narrow" w:hAnsi="Arial Narrow"/>
          <w:sz w:val="28"/>
          <w:szCs w:val="28"/>
        </w:rPr>
        <w:t xml:space="preserve"> espre</w:t>
      </w:r>
      <w:r w:rsidR="00834C2B">
        <w:rPr>
          <w:rFonts w:ascii="Arial Narrow" w:hAnsi="Arial Narrow"/>
          <w:sz w:val="28"/>
          <w:szCs w:val="28"/>
        </w:rPr>
        <w:t>s</w:t>
      </w:r>
      <w:r w:rsidR="00BC5A1B" w:rsidRPr="00834C2B">
        <w:rPr>
          <w:rFonts w:ascii="Arial Narrow" w:hAnsi="Arial Narrow"/>
          <w:sz w:val="28"/>
          <w:szCs w:val="28"/>
        </w:rPr>
        <w:t xml:space="preserve">se in sede di confronto. </w:t>
      </w:r>
    </w:p>
    <w:p w14:paraId="6FFD626F" w14:textId="0D274433" w:rsidR="00E8150E" w:rsidRPr="00ED0328" w:rsidRDefault="00FF1EA2" w:rsidP="00ED0328">
      <w:pPr>
        <w:ind w:left="708"/>
        <w:jc w:val="both"/>
        <w:rPr>
          <w:rFonts w:ascii="Arial Narrow" w:hAnsi="Arial Narrow"/>
          <w:sz w:val="28"/>
          <w:szCs w:val="28"/>
        </w:rPr>
      </w:pPr>
      <w:r>
        <w:rPr>
          <w:rFonts w:ascii="Arial Narrow" w:hAnsi="Arial Narrow"/>
          <w:sz w:val="28"/>
          <w:szCs w:val="28"/>
        </w:rPr>
        <w:t>La Segreteria Nazionale</w:t>
      </w:r>
      <w:r w:rsidR="00ED0328" w:rsidRPr="00ED0328">
        <w:rPr>
          <w:rFonts w:ascii="Arial Narrow" w:hAnsi="Arial Narrow"/>
          <w:sz w:val="28"/>
          <w:szCs w:val="28"/>
        </w:rPr>
        <w:t xml:space="preserve"> </w:t>
      </w:r>
      <w:r w:rsidR="00161145" w:rsidRPr="00ED0328">
        <w:rPr>
          <w:rFonts w:ascii="Arial Narrow" w:hAnsi="Arial Narrow"/>
          <w:sz w:val="28"/>
          <w:szCs w:val="28"/>
        </w:rPr>
        <w:t xml:space="preserve">  </w:t>
      </w:r>
      <w:r w:rsidR="007F55CD" w:rsidRPr="00ED0328">
        <w:rPr>
          <w:rFonts w:ascii="Arial Narrow" w:hAnsi="Arial Narrow"/>
          <w:i/>
          <w:sz w:val="28"/>
          <w:szCs w:val="28"/>
        </w:rPr>
        <w:t xml:space="preserve"> </w:t>
      </w:r>
      <w:r w:rsidR="00E8150E" w:rsidRPr="00ED0328">
        <w:rPr>
          <w:rFonts w:ascii="Arial Narrow" w:hAnsi="Arial Narrow"/>
          <w:sz w:val="28"/>
          <w:szCs w:val="28"/>
        </w:rPr>
        <w:t xml:space="preserve">  </w:t>
      </w:r>
    </w:p>
    <w:sectPr w:rsidR="00E8150E" w:rsidRPr="00ED03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E4FEA"/>
    <w:multiLevelType w:val="hybridMultilevel"/>
    <w:tmpl w:val="B352F0DE"/>
    <w:lvl w:ilvl="0" w:tplc="9E0C99D2">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0E"/>
    <w:rsid w:val="00032101"/>
    <w:rsid w:val="000513C9"/>
    <w:rsid w:val="00104F19"/>
    <w:rsid w:val="00121D72"/>
    <w:rsid w:val="00161145"/>
    <w:rsid w:val="00177A1D"/>
    <w:rsid w:val="001A6862"/>
    <w:rsid w:val="00217BC3"/>
    <w:rsid w:val="002C153A"/>
    <w:rsid w:val="002E1180"/>
    <w:rsid w:val="00305E3F"/>
    <w:rsid w:val="00423171"/>
    <w:rsid w:val="00486935"/>
    <w:rsid w:val="006C5DEA"/>
    <w:rsid w:val="007F55CD"/>
    <w:rsid w:val="00834C2B"/>
    <w:rsid w:val="00857A87"/>
    <w:rsid w:val="00941E81"/>
    <w:rsid w:val="00973E2C"/>
    <w:rsid w:val="0097535F"/>
    <w:rsid w:val="009F50F6"/>
    <w:rsid w:val="00AC65BC"/>
    <w:rsid w:val="00B00316"/>
    <w:rsid w:val="00B300C7"/>
    <w:rsid w:val="00BC5A1B"/>
    <w:rsid w:val="00D07659"/>
    <w:rsid w:val="00DE654C"/>
    <w:rsid w:val="00E8150E"/>
    <w:rsid w:val="00ED0328"/>
    <w:rsid w:val="00F86E7E"/>
    <w:rsid w:val="00FF1E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F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50E"/>
    <w:pPr>
      <w:ind w:left="720"/>
      <w:contextualSpacing/>
    </w:pPr>
  </w:style>
  <w:style w:type="paragraph" w:styleId="Testofumetto">
    <w:name w:val="Balloon Text"/>
    <w:basedOn w:val="Normale"/>
    <w:link w:val="TestofumettoCarattere"/>
    <w:uiPriority w:val="99"/>
    <w:semiHidden/>
    <w:unhideWhenUsed/>
    <w:rsid w:val="00177A1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7A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150E"/>
    <w:pPr>
      <w:ind w:left="720"/>
      <w:contextualSpacing/>
    </w:pPr>
  </w:style>
  <w:style w:type="paragraph" w:styleId="Testofumetto">
    <w:name w:val="Balloon Text"/>
    <w:basedOn w:val="Normale"/>
    <w:link w:val="TestofumettoCarattere"/>
    <w:uiPriority w:val="99"/>
    <w:semiHidden/>
    <w:unhideWhenUsed/>
    <w:rsid w:val="00177A1D"/>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177A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976</Words>
  <Characters>5569</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Gilberto De Santis</cp:lastModifiedBy>
  <cp:revision>2</cp:revision>
  <dcterms:created xsi:type="dcterms:W3CDTF">2021-08-13T07:15:00Z</dcterms:created>
  <dcterms:modified xsi:type="dcterms:W3CDTF">2021-08-13T07:15:00Z</dcterms:modified>
</cp:coreProperties>
</file>