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3DBA" w14:textId="77777777" w:rsidR="00A12DE1" w:rsidRDefault="00A12DE1" w:rsidP="008118FB">
      <w:pPr>
        <w:spacing w:after="0"/>
        <w:rPr>
          <w:rFonts w:ascii="Tahoma" w:hAnsi="Tahoma" w:cs="Tahoma"/>
          <w:sz w:val="24"/>
          <w:szCs w:val="24"/>
        </w:rPr>
      </w:pPr>
    </w:p>
    <w:p w14:paraId="045E7935" w14:textId="77777777" w:rsidR="00A12DE1" w:rsidRDefault="00A12DE1" w:rsidP="003C49B7">
      <w:pPr>
        <w:spacing w:after="0"/>
        <w:ind w:firstLine="708"/>
        <w:jc w:val="right"/>
        <w:rPr>
          <w:rFonts w:ascii="Tahoma" w:hAnsi="Tahoma" w:cs="Tahoma"/>
          <w:sz w:val="24"/>
          <w:szCs w:val="24"/>
        </w:rPr>
      </w:pPr>
    </w:p>
    <w:p w14:paraId="75A51690" w14:textId="77777777" w:rsidR="00A12DE1" w:rsidRDefault="00A12DE1" w:rsidP="003C49B7">
      <w:pPr>
        <w:spacing w:after="0"/>
        <w:ind w:firstLine="708"/>
        <w:jc w:val="right"/>
        <w:rPr>
          <w:rFonts w:ascii="Tahoma" w:hAnsi="Tahoma" w:cs="Tahoma"/>
          <w:sz w:val="24"/>
          <w:szCs w:val="24"/>
        </w:rPr>
      </w:pPr>
    </w:p>
    <w:p w14:paraId="38332522" w14:textId="375C93F6" w:rsidR="00FB3FED" w:rsidRPr="00381A60" w:rsidRDefault="003C49B7" w:rsidP="003C49B7">
      <w:pPr>
        <w:spacing w:after="0"/>
        <w:ind w:firstLine="708"/>
        <w:jc w:val="right"/>
        <w:rPr>
          <w:rFonts w:ascii="Tahoma" w:hAnsi="Tahoma" w:cs="Tahoma"/>
          <w:sz w:val="24"/>
          <w:szCs w:val="24"/>
        </w:rPr>
      </w:pPr>
      <w:r w:rsidRPr="00381A60">
        <w:rPr>
          <w:rFonts w:ascii="Tahoma" w:hAnsi="Tahoma" w:cs="Tahoma"/>
          <w:sz w:val="24"/>
          <w:szCs w:val="24"/>
        </w:rPr>
        <w:t xml:space="preserve">Al Capo Dipartimento </w:t>
      </w:r>
    </w:p>
    <w:p w14:paraId="33AE3EB0" w14:textId="5429FB0F" w:rsidR="003C49B7" w:rsidRPr="00381A60" w:rsidRDefault="003C49B7" w:rsidP="003C49B7">
      <w:pPr>
        <w:spacing w:after="0"/>
        <w:ind w:firstLine="708"/>
        <w:jc w:val="right"/>
        <w:rPr>
          <w:rFonts w:ascii="Tahoma" w:hAnsi="Tahoma" w:cs="Tahoma"/>
          <w:sz w:val="24"/>
          <w:szCs w:val="24"/>
        </w:rPr>
      </w:pPr>
      <w:r w:rsidRPr="00381A60">
        <w:rPr>
          <w:rFonts w:ascii="Tahoma" w:hAnsi="Tahoma" w:cs="Tahoma"/>
          <w:sz w:val="24"/>
          <w:szCs w:val="24"/>
        </w:rPr>
        <w:t>Ministero dell’Istruzione</w:t>
      </w:r>
    </w:p>
    <w:p w14:paraId="7D7EC617" w14:textId="782928E6" w:rsidR="003C49B7" w:rsidRDefault="003C49B7" w:rsidP="003C49B7">
      <w:pPr>
        <w:spacing w:after="0"/>
        <w:ind w:firstLine="708"/>
        <w:jc w:val="right"/>
        <w:rPr>
          <w:rFonts w:ascii="Tahoma" w:hAnsi="Tahoma" w:cs="Tahoma"/>
          <w:sz w:val="24"/>
          <w:szCs w:val="24"/>
        </w:rPr>
      </w:pPr>
      <w:r w:rsidRPr="00381A60">
        <w:rPr>
          <w:rFonts w:ascii="Tahoma" w:hAnsi="Tahoma" w:cs="Tahoma"/>
          <w:sz w:val="24"/>
          <w:szCs w:val="24"/>
        </w:rPr>
        <w:t>Dott. Stefano Versari</w:t>
      </w:r>
    </w:p>
    <w:p w14:paraId="5E130779" w14:textId="4D4D717E" w:rsidR="00B35823" w:rsidRPr="00B35823" w:rsidRDefault="00B35823" w:rsidP="003C49B7">
      <w:pPr>
        <w:spacing w:after="0"/>
        <w:ind w:firstLine="708"/>
        <w:jc w:val="right"/>
        <w:rPr>
          <w:rFonts w:ascii="Tahoma" w:hAnsi="Tahoma" w:cs="Tahoma"/>
          <w:lang w:val="pt-PT"/>
        </w:rPr>
      </w:pPr>
      <w:r w:rsidRPr="00B35823">
        <w:rPr>
          <w:rFonts w:ascii="Tahoma" w:hAnsi="Tahoma" w:cs="Tahoma"/>
          <w:sz w:val="24"/>
          <w:szCs w:val="24"/>
          <w:lang w:val="pt-PT"/>
        </w:rPr>
        <w:t>Rom</w:t>
      </w:r>
      <w:r>
        <w:rPr>
          <w:rFonts w:ascii="Tahoma" w:hAnsi="Tahoma" w:cs="Tahoma"/>
          <w:sz w:val="24"/>
          <w:szCs w:val="24"/>
          <w:lang w:val="pt-PT"/>
        </w:rPr>
        <w:t>a</w:t>
      </w:r>
    </w:p>
    <w:p w14:paraId="53CEC011" w14:textId="4789F789" w:rsidR="00B739C8" w:rsidRPr="00B35823" w:rsidRDefault="00B739C8" w:rsidP="00B739C8">
      <w:pPr>
        <w:rPr>
          <w:rFonts w:ascii="Tahoma" w:hAnsi="Tahoma" w:cs="Tahoma"/>
          <w:lang w:val="pt-PT"/>
        </w:rPr>
      </w:pPr>
    </w:p>
    <w:p w14:paraId="7C77E840" w14:textId="258DAC5F" w:rsidR="003C49B7" w:rsidRPr="00B35823" w:rsidRDefault="00381A60" w:rsidP="008118FB">
      <w:pPr>
        <w:spacing w:after="360"/>
        <w:rPr>
          <w:rFonts w:ascii="Tahoma" w:hAnsi="Tahoma" w:cs="Tahoma"/>
          <w:lang w:val="pt-PT"/>
        </w:rPr>
      </w:pPr>
      <w:r w:rsidRPr="00B35823">
        <w:rPr>
          <w:rFonts w:ascii="Tahoma" w:hAnsi="Tahoma" w:cs="Tahoma"/>
          <w:lang w:val="pt-PT"/>
        </w:rPr>
        <w:t xml:space="preserve">Roma, </w:t>
      </w:r>
      <w:r w:rsidR="001A6948" w:rsidRPr="00B35823">
        <w:rPr>
          <w:rFonts w:ascii="Tahoma" w:hAnsi="Tahoma" w:cs="Tahoma"/>
          <w:lang w:val="pt-PT"/>
        </w:rPr>
        <w:t xml:space="preserve">11 </w:t>
      </w:r>
      <w:r w:rsidRPr="00B35823">
        <w:rPr>
          <w:rFonts w:ascii="Tahoma" w:hAnsi="Tahoma" w:cs="Tahoma"/>
          <w:lang w:val="pt-PT"/>
        </w:rPr>
        <w:t>agosto 2021</w:t>
      </w:r>
    </w:p>
    <w:p w14:paraId="2A4DCFB7" w14:textId="39B60F07" w:rsidR="00381A60" w:rsidRPr="00B35823" w:rsidRDefault="008118FB" w:rsidP="008118FB">
      <w:pPr>
        <w:spacing w:after="360"/>
        <w:rPr>
          <w:rFonts w:ascii="Tahoma" w:hAnsi="Tahoma" w:cs="Tahoma"/>
          <w:lang w:val="pt-PT"/>
        </w:rPr>
      </w:pPr>
      <w:r w:rsidRPr="00B35823">
        <w:rPr>
          <w:rFonts w:ascii="Tahoma" w:hAnsi="Tahoma" w:cs="Tahoma"/>
          <w:lang w:val="pt-PT"/>
        </w:rPr>
        <w:t>Prot. n. 160/2021</w:t>
      </w:r>
    </w:p>
    <w:p w14:paraId="6327B2DD" w14:textId="5DB28BF5" w:rsidR="00796EDF" w:rsidRPr="00381A60" w:rsidRDefault="00796EDF" w:rsidP="00381A60">
      <w:pPr>
        <w:rPr>
          <w:rFonts w:ascii="Tahoma" w:hAnsi="Tahoma" w:cs="Tahoma"/>
          <w:b/>
          <w:bCs/>
        </w:rPr>
      </w:pPr>
      <w:r w:rsidRPr="00381A60">
        <w:rPr>
          <w:rFonts w:ascii="Tahoma" w:hAnsi="Tahoma" w:cs="Tahoma"/>
          <w:b/>
          <w:bCs/>
        </w:rPr>
        <w:t xml:space="preserve">Oggetto: </w:t>
      </w:r>
      <w:r w:rsidR="003C49B7" w:rsidRPr="00381A60">
        <w:rPr>
          <w:rFonts w:ascii="Tahoma" w:hAnsi="Tahoma" w:cs="Tahoma"/>
          <w:b/>
          <w:bCs/>
        </w:rPr>
        <w:t xml:space="preserve">Pubblicazione graduatorie provinciali (GPS) con errori </w:t>
      </w:r>
    </w:p>
    <w:p w14:paraId="43FE593D" w14:textId="52234841" w:rsidR="00796EDF" w:rsidRPr="00381A60" w:rsidRDefault="00796EDF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Giungono alla scrivente Organizzazione sindacale diverse segnalazioni in riferimento ai numerosi errori presenti nelle graduatorie provinciali delle supplenze (GPS), compresi gli elenchi aggiuntivi, </w:t>
      </w:r>
      <w:r w:rsidR="000F4E1F" w:rsidRPr="00381A60">
        <w:rPr>
          <w:rFonts w:ascii="Tahoma" w:hAnsi="Tahoma" w:cs="Tahoma"/>
        </w:rPr>
        <w:t>resi manifesti</w:t>
      </w:r>
      <w:r w:rsidR="00A30C45" w:rsidRPr="00381A60">
        <w:rPr>
          <w:rFonts w:ascii="Tahoma" w:hAnsi="Tahoma" w:cs="Tahoma"/>
        </w:rPr>
        <w:t xml:space="preserve"> </w:t>
      </w:r>
      <w:r w:rsidR="000F4E1F" w:rsidRPr="00381A60">
        <w:rPr>
          <w:rFonts w:ascii="Tahoma" w:hAnsi="Tahoma" w:cs="Tahoma"/>
        </w:rPr>
        <w:t>dopo la</w:t>
      </w:r>
      <w:r w:rsidR="00A30C45" w:rsidRPr="00381A60">
        <w:rPr>
          <w:rFonts w:ascii="Tahoma" w:hAnsi="Tahoma" w:cs="Tahoma"/>
        </w:rPr>
        <w:t xml:space="preserve"> loro pubblicazione da parte dei</w:t>
      </w:r>
      <w:r w:rsidRPr="00381A60">
        <w:rPr>
          <w:rFonts w:ascii="Tahoma" w:hAnsi="Tahoma" w:cs="Tahoma"/>
        </w:rPr>
        <w:t xml:space="preserve"> singoli Uffici Territoriali.</w:t>
      </w:r>
    </w:p>
    <w:p w14:paraId="1D533A28" w14:textId="4C0FD186" w:rsidR="00796EDF" w:rsidRPr="00381A60" w:rsidRDefault="00796EDF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Gli errori segnalati sono i più </w:t>
      </w:r>
      <w:r w:rsidR="0004073B" w:rsidRPr="00381A60">
        <w:rPr>
          <w:rFonts w:ascii="Tahoma" w:hAnsi="Tahoma" w:cs="Tahoma"/>
        </w:rPr>
        <w:t>diversi</w:t>
      </w:r>
      <w:r w:rsidR="000F4E1F" w:rsidRPr="00381A60">
        <w:rPr>
          <w:rFonts w:ascii="Tahoma" w:hAnsi="Tahoma" w:cs="Tahoma"/>
        </w:rPr>
        <w:t>:</w:t>
      </w:r>
      <w:r w:rsidRPr="00381A60">
        <w:rPr>
          <w:rFonts w:ascii="Tahoma" w:hAnsi="Tahoma" w:cs="Tahoma"/>
        </w:rPr>
        <w:t xml:space="preserve"> dalla totale </w:t>
      </w:r>
      <w:r w:rsidR="000F4E1F" w:rsidRPr="00381A60">
        <w:rPr>
          <w:rFonts w:ascii="Tahoma" w:hAnsi="Tahoma" w:cs="Tahoma"/>
        </w:rPr>
        <w:t>mancata</w:t>
      </w:r>
      <w:r w:rsidRPr="00381A60">
        <w:rPr>
          <w:rFonts w:ascii="Tahoma" w:hAnsi="Tahoma" w:cs="Tahoma"/>
        </w:rPr>
        <w:t xml:space="preserve"> inclusione </w:t>
      </w:r>
      <w:r w:rsidR="00A30C45" w:rsidRPr="00381A60">
        <w:rPr>
          <w:rFonts w:ascii="Tahoma" w:hAnsi="Tahoma" w:cs="Tahoma"/>
        </w:rPr>
        <w:t xml:space="preserve">degli aspiranti </w:t>
      </w:r>
      <w:r w:rsidRPr="00381A60">
        <w:rPr>
          <w:rFonts w:ascii="Tahoma" w:hAnsi="Tahoma" w:cs="Tahoma"/>
        </w:rPr>
        <w:t xml:space="preserve">nei suddetti elenchi, </w:t>
      </w:r>
      <w:r w:rsidR="000F4E1F" w:rsidRPr="00381A60">
        <w:rPr>
          <w:rFonts w:ascii="Tahoma" w:hAnsi="Tahoma" w:cs="Tahoma"/>
        </w:rPr>
        <w:t xml:space="preserve">pur </w:t>
      </w:r>
      <w:r w:rsidRPr="00381A60">
        <w:rPr>
          <w:rFonts w:ascii="Tahoma" w:hAnsi="Tahoma" w:cs="Tahoma"/>
        </w:rPr>
        <w:t>a fronte di una domanda inviata nei tempi consentiti</w:t>
      </w:r>
      <w:r w:rsidR="0004073B" w:rsidRPr="00381A60">
        <w:rPr>
          <w:rFonts w:ascii="Tahoma" w:hAnsi="Tahoma" w:cs="Tahoma"/>
        </w:rPr>
        <w:t xml:space="preserve"> e di cui si è in possesso della ricevuta in pdf</w:t>
      </w:r>
      <w:r w:rsidRPr="00381A60">
        <w:rPr>
          <w:rFonts w:ascii="Tahoma" w:hAnsi="Tahoma" w:cs="Tahoma"/>
        </w:rPr>
        <w:t xml:space="preserve">, alla non visualizzazione di alcune sedi, </w:t>
      </w:r>
      <w:r w:rsidR="0004073B" w:rsidRPr="00381A60">
        <w:rPr>
          <w:rFonts w:ascii="Tahoma" w:hAnsi="Tahoma" w:cs="Tahoma"/>
        </w:rPr>
        <w:t xml:space="preserve">anche queste </w:t>
      </w:r>
      <w:r w:rsidRPr="00381A60">
        <w:rPr>
          <w:rFonts w:ascii="Tahoma" w:hAnsi="Tahoma" w:cs="Tahoma"/>
        </w:rPr>
        <w:t>correttamente inserite prima dell’inoltro della domanda</w:t>
      </w:r>
      <w:r w:rsidR="00A30C45" w:rsidRPr="00381A60">
        <w:rPr>
          <w:rFonts w:ascii="Tahoma" w:hAnsi="Tahoma" w:cs="Tahoma"/>
        </w:rPr>
        <w:t xml:space="preserve">, </w:t>
      </w:r>
      <w:r w:rsidR="000F4E1F" w:rsidRPr="00381A60">
        <w:rPr>
          <w:rFonts w:ascii="Tahoma" w:hAnsi="Tahoma" w:cs="Tahoma"/>
        </w:rPr>
        <w:t xml:space="preserve">per finire con </w:t>
      </w:r>
      <w:r w:rsidR="00A30C45" w:rsidRPr="00381A60">
        <w:rPr>
          <w:rFonts w:ascii="Tahoma" w:hAnsi="Tahoma" w:cs="Tahoma"/>
        </w:rPr>
        <w:t>i punteggi totali</w:t>
      </w:r>
      <w:r w:rsidR="000F4E1F" w:rsidRPr="00381A60">
        <w:rPr>
          <w:rFonts w:ascii="Tahoma" w:hAnsi="Tahoma" w:cs="Tahoma"/>
        </w:rPr>
        <w:t xml:space="preserve">, </w:t>
      </w:r>
      <w:r w:rsidR="00A30C45" w:rsidRPr="00381A60">
        <w:rPr>
          <w:rFonts w:ascii="Tahoma" w:hAnsi="Tahoma" w:cs="Tahoma"/>
        </w:rPr>
        <w:t>che non corrispondono a quelli dichiarati dagli aspiranti</w:t>
      </w:r>
      <w:r w:rsidR="00CC6950" w:rsidRPr="00381A60">
        <w:rPr>
          <w:rFonts w:ascii="Tahoma" w:hAnsi="Tahoma" w:cs="Tahoma"/>
        </w:rPr>
        <w:t xml:space="preserve"> nell’istanza.</w:t>
      </w:r>
    </w:p>
    <w:p w14:paraId="25733438" w14:textId="5E5DD2B3" w:rsidR="0004073B" w:rsidRPr="00381A60" w:rsidRDefault="000F4E1F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>La situazione rilevata è di tale evidenza che</w:t>
      </w:r>
      <w:r w:rsidR="0004073B" w:rsidRPr="00381A60">
        <w:rPr>
          <w:rFonts w:ascii="Tahoma" w:hAnsi="Tahoma" w:cs="Tahoma"/>
        </w:rPr>
        <w:t xml:space="preserve"> </w:t>
      </w:r>
      <w:r w:rsidRPr="00381A60">
        <w:rPr>
          <w:rFonts w:ascii="Tahoma" w:hAnsi="Tahoma" w:cs="Tahoma"/>
        </w:rPr>
        <w:t>è</w:t>
      </w:r>
      <w:r w:rsidR="0004073B" w:rsidRPr="00381A60">
        <w:rPr>
          <w:rFonts w:ascii="Tahoma" w:hAnsi="Tahoma" w:cs="Tahoma"/>
        </w:rPr>
        <w:t xml:space="preserve"> stata </w:t>
      </w:r>
      <w:r w:rsidRPr="00381A60">
        <w:rPr>
          <w:rFonts w:ascii="Tahoma" w:hAnsi="Tahoma" w:cs="Tahoma"/>
        </w:rPr>
        <w:t>denunciata</w:t>
      </w:r>
      <w:r w:rsidR="0004073B" w:rsidRPr="00381A60">
        <w:rPr>
          <w:rFonts w:ascii="Tahoma" w:hAnsi="Tahoma" w:cs="Tahoma"/>
        </w:rPr>
        <w:t xml:space="preserve"> anche dalla stessa Amminist</w:t>
      </w:r>
      <w:r w:rsidRPr="00381A60">
        <w:rPr>
          <w:rFonts w:ascii="Tahoma" w:hAnsi="Tahoma" w:cs="Tahoma"/>
        </w:rPr>
        <w:t>razione. Infatti, i</w:t>
      </w:r>
      <w:r w:rsidR="0004073B" w:rsidRPr="00381A60">
        <w:rPr>
          <w:rFonts w:ascii="Tahoma" w:hAnsi="Tahoma" w:cs="Tahoma"/>
        </w:rPr>
        <w:t xml:space="preserve">n alcune circolari emanate dai Direttori Regionali </w:t>
      </w:r>
      <w:r w:rsidRPr="00381A60">
        <w:rPr>
          <w:rFonts w:ascii="Tahoma" w:hAnsi="Tahoma" w:cs="Tahoma"/>
        </w:rPr>
        <w:t>e/</w:t>
      </w:r>
      <w:r w:rsidR="0004073B" w:rsidRPr="00381A60">
        <w:rPr>
          <w:rFonts w:ascii="Tahoma" w:hAnsi="Tahoma" w:cs="Tahoma"/>
        </w:rPr>
        <w:t>o nelle riunioni che gli stessi hanno avuto con le organizzazioni sindacali regionali, hanno scritto, o ammesso per le vie brevi, che “</w:t>
      </w:r>
      <w:r w:rsidR="0004073B" w:rsidRPr="00381A60">
        <w:rPr>
          <w:rFonts w:ascii="Tahoma" w:hAnsi="Tahoma" w:cs="Tahoma"/>
          <w:b/>
          <w:bCs/>
          <w:i/>
          <w:iCs/>
        </w:rPr>
        <w:t>per taluni aspiranti non è stato possibile l’aggiornamento nella fascia richiesta e/o l’esclusione, per errore tecnico del sistema informativo del ministero</w:t>
      </w:r>
      <w:r w:rsidR="0004073B" w:rsidRPr="00381A60">
        <w:rPr>
          <w:rFonts w:ascii="Tahoma" w:hAnsi="Tahoma" w:cs="Tahoma"/>
        </w:rPr>
        <w:t>”.</w:t>
      </w:r>
    </w:p>
    <w:p w14:paraId="39EE0BFC" w14:textId="3172D36F" w:rsidR="0004073B" w:rsidRPr="00381A60" w:rsidRDefault="00CC6950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>A seguito di quanto rappresentato, la scrivente Organizzazione sindacale chiede a codesto Ministero</w:t>
      </w:r>
      <w:r w:rsidR="00F24C57" w:rsidRPr="00381A60">
        <w:rPr>
          <w:rFonts w:ascii="Tahoma" w:hAnsi="Tahoma" w:cs="Tahoma"/>
        </w:rPr>
        <w:t>, richiamandolo alle proprie responsabilità,</w:t>
      </w:r>
      <w:r w:rsidRPr="00381A60">
        <w:rPr>
          <w:rFonts w:ascii="Tahoma" w:hAnsi="Tahoma" w:cs="Tahoma"/>
        </w:rPr>
        <w:t xml:space="preserve"> come intenda procedere al fine di porre rimedio ad una situazione che appare già insostenibile, c</w:t>
      </w:r>
      <w:r w:rsidR="0004073B" w:rsidRPr="00381A60">
        <w:rPr>
          <w:rFonts w:ascii="Tahoma" w:hAnsi="Tahoma" w:cs="Tahoma"/>
        </w:rPr>
        <w:t>onsiderato</w:t>
      </w:r>
      <w:r w:rsidRPr="00381A60">
        <w:rPr>
          <w:rFonts w:ascii="Tahoma" w:hAnsi="Tahoma" w:cs="Tahoma"/>
        </w:rPr>
        <w:t xml:space="preserve"> </w:t>
      </w:r>
      <w:r w:rsidR="0004073B" w:rsidRPr="00381A60">
        <w:rPr>
          <w:rFonts w:ascii="Tahoma" w:hAnsi="Tahoma" w:cs="Tahoma"/>
        </w:rPr>
        <w:t xml:space="preserve">che </w:t>
      </w:r>
      <w:r w:rsidR="00A30C45" w:rsidRPr="00381A60">
        <w:rPr>
          <w:rFonts w:ascii="Tahoma" w:hAnsi="Tahoma" w:cs="Tahoma"/>
        </w:rPr>
        <w:t>la corretta i</w:t>
      </w:r>
      <w:r w:rsidR="0004073B" w:rsidRPr="00381A60">
        <w:rPr>
          <w:rFonts w:ascii="Tahoma" w:hAnsi="Tahoma" w:cs="Tahoma"/>
        </w:rPr>
        <w:t xml:space="preserve">nclusione </w:t>
      </w:r>
      <w:r w:rsidR="00A30C45" w:rsidRPr="00381A60">
        <w:rPr>
          <w:rFonts w:ascii="Tahoma" w:hAnsi="Tahoma" w:cs="Tahoma"/>
        </w:rPr>
        <w:t xml:space="preserve">nelle suddette graduatorie </w:t>
      </w:r>
      <w:r w:rsidR="0004073B" w:rsidRPr="00381A60">
        <w:rPr>
          <w:rFonts w:ascii="Tahoma" w:hAnsi="Tahoma" w:cs="Tahoma"/>
        </w:rPr>
        <w:t xml:space="preserve">di tutti gli aspiranti </w:t>
      </w:r>
      <w:r w:rsidR="00F24C57" w:rsidRPr="00381A60">
        <w:rPr>
          <w:rFonts w:ascii="Tahoma" w:hAnsi="Tahoma" w:cs="Tahoma"/>
        </w:rPr>
        <w:t>aventi</w:t>
      </w:r>
      <w:r w:rsidR="0004073B" w:rsidRPr="00381A60">
        <w:rPr>
          <w:rFonts w:ascii="Tahoma" w:hAnsi="Tahoma" w:cs="Tahoma"/>
        </w:rPr>
        <w:t xml:space="preserve"> </w:t>
      </w:r>
      <w:r w:rsidR="000F4E1F" w:rsidRPr="00381A60">
        <w:rPr>
          <w:rFonts w:ascii="Tahoma" w:hAnsi="Tahoma" w:cs="Tahoma"/>
        </w:rPr>
        <w:t>titolo</w:t>
      </w:r>
      <w:r w:rsidR="0004073B" w:rsidRPr="00381A60">
        <w:rPr>
          <w:rFonts w:ascii="Tahoma" w:hAnsi="Tahoma" w:cs="Tahoma"/>
        </w:rPr>
        <w:t xml:space="preserve"> </w:t>
      </w:r>
      <w:r w:rsidR="00A30C45" w:rsidRPr="00381A60">
        <w:rPr>
          <w:rFonts w:ascii="Tahoma" w:hAnsi="Tahoma" w:cs="Tahoma"/>
        </w:rPr>
        <w:t>è il presupposto per poter partecipare alla procedura online che si svolgerà dal 10 al 21 agosto, per l’assegnazione degli incarichi a tempo determinato finalizzati alla immissione in ruolo e per le supplenze al 31/8 o al 30/6,  e per la successiva attribuzione dei suddetti incarichi in ordine di graduatoria e di puntegg</w:t>
      </w:r>
      <w:r w:rsidR="000F4E1F" w:rsidRPr="00381A60">
        <w:rPr>
          <w:rFonts w:ascii="Tahoma" w:hAnsi="Tahoma" w:cs="Tahoma"/>
        </w:rPr>
        <w:t>io.</w:t>
      </w:r>
    </w:p>
    <w:p w14:paraId="7C2EAD01" w14:textId="5D4043EB" w:rsidR="00EC18EF" w:rsidRPr="00381A60" w:rsidRDefault="00CC6950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>T</w:t>
      </w:r>
      <w:r w:rsidR="004341E2" w:rsidRPr="00381A60">
        <w:rPr>
          <w:rFonts w:ascii="Tahoma" w:hAnsi="Tahoma" w:cs="Tahoma"/>
        </w:rPr>
        <w:t>al</w:t>
      </w:r>
      <w:r w:rsidR="000F4E1F" w:rsidRPr="00381A60">
        <w:rPr>
          <w:rFonts w:ascii="Tahoma" w:hAnsi="Tahoma" w:cs="Tahoma"/>
        </w:rPr>
        <w:t>e situazione</w:t>
      </w:r>
      <w:r w:rsidR="00F24C57" w:rsidRPr="00381A60">
        <w:rPr>
          <w:rFonts w:ascii="Tahoma" w:hAnsi="Tahoma" w:cs="Tahoma"/>
        </w:rPr>
        <w:t xml:space="preserve"> </w:t>
      </w:r>
      <w:r w:rsidR="000F4E1F" w:rsidRPr="00381A60">
        <w:rPr>
          <w:rFonts w:ascii="Tahoma" w:hAnsi="Tahoma" w:cs="Tahoma"/>
        </w:rPr>
        <w:t xml:space="preserve">ingenera </w:t>
      </w:r>
      <w:r w:rsidR="00381A60" w:rsidRPr="00381A60">
        <w:rPr>
          <w:rFonts w:ascii="Tahoma" w:hAnsi="Tahoma" w:cs="Tahoma"/>
        </w:rPr>
        <w:t>serie</w:t>
      </w:r>
      <w:r w:rsidR="000F4E1F" w:rsidRPr="00381A60">
        <w:rPr>
          <w:rFonts w:ascii="Tahoma" w:hAnsi="Tahoma" w:cs="Tahoma"/>
        </w:rPr>
        <w:t xml:space="preserve"> </w:t>
      </w:r>
      <w:r w:rsidR="00F24C57" w:rsidRPr="00381A60">
        <w:rPr>
          <w:rFonts w:ascii="Tahoma" w:hAnsi="Tahoma" w:cs="Tahoma"/>
        </w:rPr>
        <w:t>preoccupa</w:t>
      </w:r>
      <w:r w:rsidR="000F4E1F" w:rsidRPr="00381A60">
        <w:rPr>
          <w:rFonts w:ascii="Tahoma" w:hAnsi="Tahoma" w:cs="Tahoma"/>
        </w:rPr>
        <w:t>zioni per gli</w:t>
      </w:r>
      <w:r w:rsidR="00F24C57" w:rsidRPr="00381A60">
        <w:rPr>
          <w:rFonts w:ascii="Tahoma" w:hAnsi="Tahoma" w:cs="Tahoma"/>
        </w:rPr>
        <w:t xml:space="preserve"> ulteriori </w:t>
      </w:r>
      <w:r w:rsidR="000F4E1F" w:rsidRPr="00381A60">
        <w:rPr>
          <w:rFonts w:ascii="Tahoma" w:hAnsi="Tahoma" w:cs="Tahoma"/>
        </w:rPr>
        <w:t>gravi apprensioni</w:t>
      </w:r>
      <w:r w:rsidR="00F24C57" w:rsidRPr="00381A60">
        <w:rPr>
          <w:rFonts w:ascii="Tahoma" w:hAnsi="Tahoma" w:cs="Tahoma"/>
        </w:rPr>
        <w:t xml:space="preserve"> a tutto il personale coinvolto</w:t>
      </w:r>
      <w:r w:rsidR="009F4412" w:rsidRPr="00381A60">
        <w:rPr>
          <w:rFonts w:ascii="Tahoma" w:hAnsi="Tahoma" w:cs="Tahoma"/>
        </w:rPr>
        <w:t>. Gli errori, qualora non sanati per tempo,</w:t>
      </w:r>
      <w:r w:rsidR="00F24C57" w:rsidRPr="00381A60">
        <w:rPr>
          <w:rFonts w:ascii="Tahoma" w:hAnsi="Tahoma" w:cs="Tahoma"/>
        </w:rPr>
        <w:t xml:space="preserve"> avranno pesanti ripercussioni anche per i nostri studenti</w:t>
      </w:r>
      <w:r w:rsidR="009F4412" w:rsidRPr="00381A60">
        <w:rPr>
          <w:rFonts w:ascii="Tahoma" w:hAnsi="Tahoma" w:cs="Tahoma"/>
        </w:rPr>
        <w:t xml:space="preserve"> in quanto si ripeterà </w:t>
      </w:r>
      <w:r w:rsidR="000F4E1F" w:rsidRPr="00381A60">
        <w:rPr>
          <w:rFonts w:ascii="Tahoma" w:hAnsi="Tahoma" w:cs="Tahoma"/>
        </w:rPr>
        <w:t xml:space="preserve">inevitabilmente la situazione </w:t>
      </w:r>
      <w:r w:rsidR="009F4412" w:rsidRPr="00381A60">
        <w:rPr>
          <w:rFonts w:ascii="Tahoma" w:hAnsi="Tahoma" w:cs="Tahoma"/>
        </w:rPr>
        <w:t>già vissuta nell’anno scolastico appena concluso</w:t>
      </w:r>
      <w:r w:rsidR="00EC18EF" w:rsidRPr="00381A60">
        <w:rPr>
          <w:rFonts w:ascii="Tahoma" w:hAnsi="Tahoma" w:cs="Tahoma"/>
        </w:rPr>
        <w:t xml:space="preserve"> e</w:t>
      </w:r>
      <w:r w:rsidR="009F4412" w:rsidRPr="00381A60">
        <w:rPr>
          <w:rFonts w:ascii="Tahoma" w:hAnsi="Tahoma" w:cs="Tahoma"/>
        </w:rPr>
        <w:t xml:space="preserve"> che ha portato il sistema al collasso:</w:t>
      </w:r>
      <w:r w:rsidR="00EC18EF" w:rsidRPr="00381A60">
        <w:rPr>
          <w:rFonts w:ascii="Tahoma" w:hAnsi="Tahoma" w:cs="Tahoma"/>
        </w:rPr>
        <w:t xml:space="preserve"> una girandola infinita di supplenti a causa degli errori presenti nell</w:t>
      </w:r>
      <w:r w:rsidR="00CA62AD">
        <w:rPr>
          <w:rFonts w:ascii="Tahoma" w:hAnsi="Tahoma" w:cs="Tahoma"/>
        </w:rPr>
        <w:t>e</w:t>
      </w:r>
      <w:r w:rsidR="00EC18EF" w:rsidRPr="00381A60">
        <w:rPr>
          <w:rFonts w:ascii="Tahoma" w:hAnsi="Tahoma" w:cs="Tahoma"/>
        </w:rPr>
        <w:t xml:space="preserve"> graduatorie e mai sanati.</w:t>
      </w:r>
      <w:r w:rsidR="000F4E1F" w:rsidRPr="00381A60">
        <w:rPr>
          <w:rFonts w:ascii="Tahoma" w:hAnsi="Tahoma" w:cs="Tahoma"/>
        </w:rPr>
        <w:t xml:space="preserve"> Senza calcolare l’inasprimento del contenzioso, sia amministrativo che giurisdizionale.</w:t>
      </w:r>
    </w:p>
    <w:p w14:paraId="37703CF0" w14:textId="003FC7C1" w:rsidR="000F4E1F" w:rsidRPr="00381A60" w:rsidRDefault="000F4E1F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>Di fatto, si sta verificando la medesima situazione c</w:t>
      </w:r>
      <w:r w:rsidR="00AB1658" w:rsidRPr="00381A60">
        <w:rPr>
          <w:rFonts w:ascii="Tahoma" w:hAnsi="Tahoma" w:cs="Tahoma"/>
        </w:rPr>
        <w:t>he ha interessato il personale ATA che ha chiesto l’inserimento nelle graduatorie di III fascia di istituto, ove, come si ricorderà, a causa di una procedura innovativa e non sufficientemente collaudata, sono saltate: sedi, titoli e punteggi.</w:t>
      </w:r>
    </w:p>
    <w:p w14:paraId="29DEFA8D" w14:textId="0DBF926D" w:rsidR="00AB1658" w:rsidRPr="00381A60" w:rsidRDefault="00AB1658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lastRenderedPageBreak/>
        <w:t xml:space="preserve">L’introduzione di procedure tecnologicamente innovative mirate alla digitalizzazione dei sistemi trova il sindacato disponibile ed interessato ad assecondare tali processi, a condizione che dagli stessi derivi un beneficio per i lavoratoti, giammai un danno. </w:t>
      </w:r>
    </w:p>
    <w:p w14:paraId="42F10053" w14:textId="05516D8D" w:rsidR="00AB1658" w:rsidRPr="00381A60" w:rsidRDefault="009F4412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La UIL Scuola è convinta che non </w:t>
      </w:r>
      <w:r w:rsidR="00EC18EF" w:rsidRPr="00381A60">
        <w:rPr>
          <w:rFonts w:ascii="Tahoma" w:hAnsi="Tahoma" w:cs="Tahoma"/>
        </w:rPr>
        <w:t>sia</w:t>
      </w:r>
      <w:r w:rsidR="00F24C57" w:rsidRPr="00381A60">
        <w:rPr>
          <w:rFonts w:ascii="Tahoma" w:hAnsi="Tahoma" w:cs="Tahoma"/>
        </w:rPr>
        <w:t xml:space="preserve"> p</w:t>
      </w:r>
      <w:r w:rsidRPr="00381A60">
        <w:rPr>
          <w:rFonts w:ascii="Tahoma" w:hAnsi="Tahoma" w:cs="Tahoma"/>
        </w:rPr>
        <w:t>ossibile</w:t>
      </w:r>
      <w:r w:rsidR="00F24C57" w:rsidRPr="00381A60">
        <w:rPr>
          <w:rFonts w:ascii="Tahoma" w:hAnsi="Tahoma" w:cs="Tahoma"/>
        </w:rPr>
        <w:t xml:space="preserve"> permette</w:t>
      </w:r>
      <w:r w:rsidRPr="00381A60">
        <w:rPr>
          <w:rFonts w:ascii="Tahoma" w:hAnsi="Tahoma" w:cs="Tahoma"/>
        </w:rPr>
        <w:t>re</w:t>
      </w:r>
      <w:r w:rsidR="00F24C57" w:rsidRPr="00381A60">
        <w:rPr>
          <w:rFonts w:ascii="Tahoma" w:hAnsi="Tahoma" w:cs="Tahoma"/>
        </w:rPr>
        <w:t xml:space="preserve"> per l’ennesima volta </w:t>
      </w:r>
      <w:r w:rsidR="00EC18EF" w:rsidRPr="00381A60">
        <w:rPr>
          <w:rFonts w:ascii="Tahoma" w:hAnsi="Tahoma" w:cs="Tahoma"/>
        </w:rPr>
        <w:t xml:space="preserve">che </w:t>
      </w:r>
      <w:r w:rsidR="00F24C57" w:rsidRPr="00381A60">
        <w:rPr>
          <w:rFonts w:ascii="Tahoma" w:hAnsi="Tahoma" w:cs="Tahoma"/>
        </w:rPr>
        <w:t xml:space="preserve">il personale sia lasciato alla deriva di un </w:t>
      </w:r>
      <w:r w:rsidR="00381A60" w:rsidRPr="00381A60">
        <w:rPr>
          <w:rFonts w:ascii="Tahoma" w:hAnsi="Tahoma" w:cs="Tahoma"/>
        </w:rPr>
        <w:t>algoritmo,</w:t>
      </w:r>
      <w:r w:rsidR="00F24C57" w:rsidRPr="00381A60">
        <w:rPr>
          <w:rFonts w:ascii="Tahoma" w:hAnsi="Tahoma" w:cs="Tahoma"/>
        </w:rPr>
        <w:t xml:space="preserve"> </w:t>
      </w:r>
      <w:r w:rsidR="00EC18EF" w:rsidRPr="00381A60">
        <w:rPr>
          <w:rFonts w:ascii="Tahoma" w:hAnsi="Tahoma" w:cs="Tahoma"/>
        </w:rPr>
        <w:t>il quale</w:t>
      </w:r>
      <w:r w:rsidR="00F24C57" w:rsidRPr="00381A60">
        <w:rPr>
          <w:rFonts w:ascii="Tahoma" w:hAnsi="Tahoma" w:cs="Tahoma"/>
        </w:rPr>
        <w:t xml:space="preserve"> se non gestito correttamente porterà inevitabilmente a </w:t>
      </w:r>
      <w:r w:rsidR="00381A60" w:rsidRPr="00381A60">
        <w:rPr>
          <w:rFonts w:ascii="Tahoma" w:hAnsi="Tahoma" w:cs="Tahoma"/>
        </w:rPr>
        <w:t>numerosi e costosi contenziosi</w:t>
      </w:r>
      <w:r w:rsidR="00F24C57" w:rsidRPr="00381A60">
        <w:rPr>
          <w:rFonts w:ascii="Tahoma" w:hAnsi="Tahoma" w:cs="Tahoma"/>
        </w:rPr>
        <w:t xml:space="preserve"> di cui la scuola</w:t>
      </w:r>
      <w:r w:rsidR="00EC18EF" w:rsidRPr="00381A60">
        <w:rPr>
          <w:rFonts w:ascii="Tahoma" w:hAnsi="Tahoma" w:cs="Tahoma"/>
        </w:rPr>
        <w:t xml:space="preserve"> </w:t>
      </w:r>
      <w:r w:rsidR="00F24C57" w:rsidRPr="00381A60">
        <w:rPr>
          <w:rFonts w:ascii="Tahoma" w:hAnsi="Tahoma" w:cs="Tahoma"/>
        </w:rPr>
        <w:t xml:space="preserve">non </w:t>
      </w:r>
      <w:r w:rsidR="00EC18EF" w:rsidRPr="00381A60">
        <w:rPr>
          <w:rFonts w:ascii="Tahoma" w:hAnsi="Tahoma" w:cs="Tahoma"/>
        </w:rPr>
        <w:t>ha</w:t>
      </w:r>
      <w:r w:rsidR="00AB1658" w:rsidRPr="00381A60">
        <w:rPr>
          <w:rFonts w:ascii="Tahoma" w:hAnsi="Tahoma" w:cs="Tahoma"/>
        </w:rPr>
        <w:t xml:space="preserve"> certamente</w:t>
      </w:r>
      <w:r w:rsidR="00F24C57" w:rsidRPr="00381A60">
        <w:rPr>
          <w:rFonts w:ascii="Tahoma" w:hAnsi="Tahoma" w:cs="Tahoma"/>
        </w:rPr>
        <w:t xml:space="preserve"> bisogno</w:t>
      </w:r>
      <w:r w:rsidR="003C49B7" w:rsidRPr="00381A60">
        <w:rPr>
          <w:rFonts w:ascii="Tahoma" w:hAnsi="Tahoma" w:cs="Tahoma"/>
        </w:rPr>
        <w:t>.</w:t>
      </w:r>
    </w:p>
    <w:p w14:paraId="35807BBC" w14:textId="7D9A7A06" w:rsidR="003C49B7" w:rsidRPr="00381A60" w:rsidRDefault="003B7500" w:rsidP="00A30C45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La </w:t>
      </w:r>
      <w:r w:rsidR="00AB1658" w:rsidRPr="00381A60">
        <w:rPr>
          <w:rFonts w:ascii="Tahoma" w:hAnsi="Tahoma" w:cs="Tahoma"/>
        </w:rPr>
        <w:t>richiesta</w:t>
      </w:r>
      <w:r w:rsidRPr="00381A60">
        <w:rPr>
          <w:rFonts w:ascii="Tahoma" w:hAnsi="Tahoma" w:cs="Tahoma"/>
        </w:rPr>
        <w:t xml:space="preserve"> avanzata dalla</w:t>
      </w:r>
      <w:r w:rsidR="00671977" w:rsidRPr="00381A60">
        <w:rPr>
          <w:rFonts w:ascii="Tahoma" w:hAnsi="Tahoma" w:cs="Tahoma"/>
        </w:rPr>
        <w:t xml:space="preserve"> UIL </w:t>
      </w:r>
      <w:r w:rsidRPr="00381A60">
        <w:rPr>
          <w:rFonts w:ascii="Tahoma" w:hAnsi="Tahoma" w:cs="Tahoma"/>
        </w:rPr>
        <w:t>Scuola</w:t>
      </w:r>
      <w:r w:rsidR="00AB1658" w:rsidRPr="00381A60">
        <w:rPr>
          <w:rFonts w:ascii="Tahoma" w:hAnsi="Tahoma" w:cs="Tahoma"/>
        </w:rPr>
        <w:t xml:space="preserve"> propone la strutturazione di una fase transitoria, anche diluendo la tempistica, in cui si consenta alla stessa Amministrazione, ricorrendo all’istituto dell’autotutela, di correggere gli errori rilevati dai diretti interessati </w:t>
      </w:r>
      <w:r w:rsidRPr="00381A60">
        <w:rPr>
          <w:rFonts w:ascii="Tahoma" w:hAnsi="Tahoma" w:cs="Tahoma"/>
        </w:rPr>
        <w:t xml:space="preserve">ed </w:t>
      </w:r>
      <w:r w:rsidR="00AB1658" w:rsidRPr="00381A60">
        <w:rPr>
          <w:rFonts w:ascii="Tahoma" w:hAnsi="Tahoma" w:cs="Tahoma"/>
        </w:rPr>
        <w:t xml:space="preserve">individuando un </w:t>
      </w:r>
      <w:r w:rsidR="00AB1658" w:rsidRPr="00381A60">
        <w:rPr>
          <w:rFonts w:ascii="Tahoma" w:hAnsi="Tahoma" w:cs="Tahoma"/>
          <w:i/>
        </w:rPr>
        <w:t>modus</w:t>
      </w:r>
      <w:r w:rsidR="00AB1658" w:rsidRPr="00381A60">
        <w:rPr>
          <w:rFonts w:ascii="Tahoma" w:hAnsi="Tahoma" w:cs="Tahoma"/>
        </w:rPr>
        <w:t xml:space="preserve">, </w:t>
      </w:r>
      <w:r w:rsidRPr="00381A60">
        <w:rPr>
          <w:rFonts w:ascii="Tahoma" w:hAnsi="Tahoma" w:cs="Tahoma"/>
        </w:rPr>
        <w:t>con cui formalizzarli (reclamo).</w:t>
      </w:r>
    </w:p>
    <w:p w14:paraId="305CE17B" w14:textId="40B924CD" w:rsidR="003C49B7" w:rsidRPr="00381A60" w:rsidRDefault="003B7500" w:rsidP="009F4412">
      <w:pPr>
        <w:ind w:firstLine="708"/>
        <w:jc w:val="both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Si formula la presente con spirito di sincera e fattiva collaborazione, al fine di tutelare i lavoratori della scuola smorzando le </w:t>
      </w:r>
      <w:r w:rsidR="00381A60" w:rsidRPr="00381A60">
        <w:rPr>
          <w:rFonts w:ascii="Tahoma" w:hAnsi="Tahoma" w:cs="Tahoma"/>
        </w:rPr>
        <w:t xml:space="preserve">forti </w:t>
      </w:r>
      <w:r w:rsidRPr="00381A60">
        <w:rPr>
          <w:rFonts w:ascii="Tahoma" w:hAnsi="Tahoma" w:cs="Tahoma"/>
        </w:rPr>
        <w:t>tensioni che si avvertono alla vigilia di un nuovo anno scolastico che</w:t>
      </w:r>
      <w:r w:rsidR="00381A60" w:rsidRPr="00381A60">
        <w:rPr>
          <w:rFonts w:ascii="Tahoma" w:hAnsi="Tahoma" w:cs="Tahoma"/>
        </w:rPr>
        <w:t>, diversamente,</w:t>
      </w:r>
      <w:r w:rsidRPr="00381A60">
        <w:rPr>
          <w:rFonts w:ascii="Tahoma" w:hAnsi="Tahoma" w:cs="Tahoma"/>
        </w:rPr>
        <w:t xml:space="preserve"> </w:t>
      </w:r>
      <w:r w:rsidR="00381A60" w:rsidRPr="00381A60">
        <w:rPr>
          <w:rFonts w:ascii="Tahoma" w:hAnsi="Tahoma" w:cs="Tahoma"/>
        </w:rPr>
        <w:t>ri</w:t>
      </w:r>
      <w:r w:rsidRPr="00381A60">
        <w:rPr>
          <w:rFonts w:ascii="Tahoma" w:hAnsi="Tahoma" w:cs="Tahoma"/>
        </w:rPr>
        <w:t>proporr</w:t>
      </w:r>
      <w:r w:rsidR="00381A60" w:rsidRPr="00381A60">
        <w:rPr>
          <w:rFonts w:ascii="Tahoma" w:hAnsi="Tahoma" w:cs="Tahoma"/>
        </w:rPr>
        <w:t>anno</w:t>
      </w:r>
      <w:r w:rsidRPr="00381A60">
        <w:rPr>
          <w:rFonts w:ascii="Tahoma" w:hAnsi="Tahoma" w:cs="Tahoma"/>
        </w:rPr>
        <w:t xml:space="preserve"> </w:t>
      </w:r>
      <w:r w:rsidR="00381A60">
        <w:rPr>
          <w:rFonts w:ascii="Tahoma" w:hAnsi="Tahoma" w:cs="Tahoma"/>
        </w:rPr>
        <w:t xml:space="preserve">inevitabilmente </w:t>
      </w:r>
      <w:r w:rsidRPr="00381A60">
        <w:rPr>
          <w:rFonts w:ascii="Tahoma" w:hAnsi="Tahoma" w:cs="Tahoma"/>
        </w:rPr>
        <w:t>una serie innumerevol</w:t>
      </w:r>
      <w:r w:rsidR="00381A60">
        <w:rPr>
          <w:rFonts w:ascii="Tahoma" w:hAnsi="Tahoma" w:cs="Tahoma"/>
        </w:rPr>
        <w:t xml:space="preserve">e </w:t>
      </w:r>
      <w:r w:rsidRPr="00381A60">
        <w:rPr>
          <w:rFonts w:ascii="Tahoma" w:hAnsi="Tahoma" w:cs="Tahoma"/>
        </w:rPr>
        <w:t xml:space="preserve">di problematiche. </w:t>
      </w:r>
    </w:p>
    <w:p w14:paraId="05E28C86" w14:textId="77777777" w:rsidR="00381A60" w:rsidRPr="00381A60" w:rsidRDefault="00381A60" w:rsidP="003C49B7">
      <w:pPr>
        <w:spacing w:after="0"/>
        <w:rPr>
          <w:rFonts w:ascii="Tahoma" w:hAnsi="Tahoma" w:cs="Tahoma"/>
        </w:rPr>
      </w:pPr>
    </w:p>
    <w:p w14:paraId="4FA6BB65" w14:textId="77777777" w:rsidR="00381A60" w:rsidRDefault="00381A60" w:rsidP="003C49B7">
      <w:pPr>
        <w:spacing w:after="0"/>
        <w:rPr>
          <w:rFonts w:ascii="Tahoma" w:hAnsi="Tahoma" w:cs="Tahom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3821"/>
      </w:tblGrid>
      <w:tr w:rsidR="00381A60" w14:paraId="02777428" w14:textId="77777777" w:rsidTr="00381A60">
        <w:tc>
          <w:tcPr>
            <w:tcW w:w="5807" w:type="dxa"/>
          </w:tcPr>
          <w:p w14:paraId="53929C92" w14:textId="77777777" w:rsidR="00381A60" w:rsidRPr="00381A60" w:rsidRDefault="00381A60" w:rsidP="00381A60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 xml:space="preserve">Paolo Pizzo                                                                                                                                                             </w:t>
            </w:r>
          </w:p>
          <w:p w14:paraId="3A8D7185" w14:textId="77777777" w:rsidR="00381A60" w:rsidRPr="00381A60" w:rsidRDefault="00381A60" w:rsidP="00381A60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>Segretario Nazionale</w:t>
            </w:r>
          </w:p>
          <w:p w14:paraId="5E06777C" w14:textId="05BC2D03" w:rsidR="00381A60" w:rsidRDefault="00381A60" w:rsidP="003C49B7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>UIL Scuola</w:t>
            </w:r>
          </w:p>
        </w:tc>
        <w:tc>
          <w:tcPr>
            <w:tcW w:w="3821" w:type="dxa"/>
          </w:tcPr>
          <w:p w14:paraId="6E5CE96D" w14:textId="77777777" w:rsidR="00381A60" w:rsidRPr="00381A60" w:rsidRDefault="00381A60" w:rsidP="00381A60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>Pino Turi</w:t>
            </w:r>
          </w:p>
          <w:p w14:paraId="7D73FFE4" w14:textId="2213BB64" w:rsidR="00381A60" w:rsidRPr="00381A60" w:rsidRDefault="00381A60" w:rsidP="00381A60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 xml:space="preserve">Segretario </w:t>
            </w:r>
            <w:r w:rsidR="00D74B0C">
              <w:rPr>
                <w:rFonts w:ascii="Tahoma" w:hAnsi="Tahoma" w:cs="Tahoma"/>
              </w:rPr>
              <w:t>G</w:t>
            </w:r>
            <w:r w:rsidRPr="00381A60">
              <w:rPr>
                <w:rFonts w:ascii="Tahoma" w:hAnsi="Tahoma" w:cs="Tahoma"/>
              </w:rPr>
              <w:t>enerale</w:t>
            </w:r>
          </w:p>
          <w:p w14:paraId="662CD36C" w14:textId="77777777" w:rsidR="00381A60" w:rsidRPr="00381A60" w:rsidRDefault="00381A60" w:rsidP="00381A60">
            <w:pPr>
              <w:rPr>
                <w:rFonts w:ascii="Tahoma" w:hAnsi="Tahoma" w:cs="Tahoma"/>
              </w:rPr>
            </w:pPr>
            <w:r w:rsidRPr="00381A60">
              <w:rPr>
                <w:rFonts w:ascii="Tahoma" w:hAnsi="Tahoma" w:cs="Tahoma"/>
              </w:rPr>
              <w:t xml:space="preserve">UIL Scuola           </w:t>
            </w:r>
          </w:p>
          <w:p w14:paraId="3922ADEF" w14:textId="77777777" w:rsidR="00381A60" w:rsidRDefault="00381A60" w:rsidP="003C49B7">
            <w:pPr>
              <w:rPr>
                <w:rFonts w:ascii="Tahoma" w:hAnsi="Tahoma" w:cs="Tahoma"/>
              </w:rPr>
            </w:pPr>
          </w:p>
        </w:tc>
      </w:tr>
    </w:tbl>
    <w:p w14:paraId="2F7CCAD6" w14:textId="51CADBBE" w:rsidR="00796EDF" w:rsidRPr="00381A60" w:rsidRDefault="003C49B7" w:rsidP="00381A60">
      <w:pPr>
        <w:spacing w:after="0"/>
        <w:rPr>
          <w:rFonts w:ascii="Tahoma" w:hAnsi="Tahoma" w:cs="Tahoma"/>
        </w:rPr>
      </w:pPr>
      <w:r w:rsidRPr="00381A60">
        <w:rPr>
          <w:rFonts w:ascii="Tahoma" w:hAnsi="Tahoma" w:cs="Tahoma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6785748C" w14:textId="77777777" w:rsidR="00796EDF" w:rsidRDefault="00796EDF" w:rsidP="00796EDF">
      <w:pPr>
        <w:ind w:firstLine="708"/>
      </w:pPr>
    </w:p>
    <w:sectPr w:rsidR="00796ED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ACE0" w14:textId="77777777" w:rsidR="00716AC9" w:rsidRDefault="00716AC9" w:rsidP="00796EDF">
      <w:pPr>
        <w:spacing w:after="0" w:line="240" w:lineRule="auto"/>
      </w:pPr>
      <w:r>
        <w:separator/>
      </w:r>
    </w:p>
  </w:endnote>
  <w:endnote w:type="continuationSeparator" w:id="0">
    <w:p w14:paraId="2CF8ADFB" w14:textId="77777777" w:rsidR="00716AC9" w:rsidRDefault="00716AC9" w:rsidP="0079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898FD" w14:textId="77777777" w:rsidR="00716AC9" w:rsidRDefault="00716AC9" w:rsidP="00796EDF">
      <w:pPr>
        <w:spacing w:after="0" w:line="240" w:lineRule="auto"/>
      </w:pPr>
      <w:r>
        <w:separator/>
      </w:r>
    </w:p>
  </w:footnote>
  <w:footnote w:type="continuationSeparator" w:id="0">
    <w:p w14:paraId="41C5EDDA" w14:textId="77777777" w:rsidR="00716AC9" w:rsidRDefault="00716AC9" w:rsidP="0079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B9EC5" w14:textId="2E58DCC7" w:rsidR="00796EDF" w:rsidRDefault="00796EDF">
    <w:pPr>
      <w:pStyle w:val="Intestazione"/>
    </w:pPr>
    <w:r>
      <w:rPr>
        <w:noProof/>
        <w:lang w:eastAsia="it-IT"/>
      </w:rPr>
      <w:drawing>
        <wp:inline distT="0" distB="0" distL="0" distR="0" wp14:anchorId="7D65E8C3" wp14:editId="5D91683D">
          <wp:extent cx="1884045" cy="579120"/>
          <wp:effectExtent l="0" t="0" r="190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B"/>
    <w:rsid w:val="0004073B"/>
    <w:rsid w:val="000476CF"/>
    <w:rsid w:val="00066214"/>
    <w:rsid w:val="000F4E1F"/>
    <w:rsid w:val="001A6948"/>
    <w:rsid w:val="002414FB"/>
    <w:rsid w:val="00381A60"/>
    <w:rsid w:val="003B7500"/>
    <w:rsid w:val="003C49B7"/>
    <w:rsid w:val="00423CDE"/>
    <w:rsid w:val="004341E2"/>
    <w:rsid w:val="00671977"/>
    <w:rsid w:val="00716AC9"/>
    <w:rsid w:val="0074060C"/>
    <w:rsid w:val="00796EDF"/>
    <w:rsid w:val="008118FB"/>
    <w:rsid w:val="00924DB2"/>
    <w:rsid w:val="009F4412"/>
    <w:rsid w:val="00A12DE1"/>
    <w:rsid w:val="00A23053"/>
    <w:rsid w:val="00A30C45"/>
    <w:rsid w:val="00AB1658"/>
    <w:rsid w:val="00B35823"/>
    <w:rsid w:val="00B739C8"/>
    <w:rsid w:val="00CA62AD"/>
    <w:rsid w:val="00CC6950"/>
    <w:rsid w:val="00D74B0C"/>
    <w:rsid w:val="00E57E07"/>
    <w:rsid w:val="00EC18EF"/>
    <w:rsid w:val="00EE207D"/>
    <w:rsid w:val="00EE3859"/>
    <w:rsid w:val="00F24C57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3C1A2"/>
  <w15:chartTrackingRefBased/>
  <w15:docId w15:val="{00F0240D-89C0-43EB-8FB6-B15242A3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EDF"/>
  </w:style>
  <w:style w:type="paragraph" w:styleId="Pidipagina">
    <w:name w:val="footer"/>
    <w:basedOn w:val="Normale"/>
    <w:link w:val="PidipaginaCarattere"/>
    <w:uiPriority w:val="99"/>
    <w:unhideWhenUsed/>
    <w:rsid w:val="00796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EDF"/>
  </w:style>
  <w:style w:type="table" w:styleId="Grigliatabella">
    <w:name w:val="Table Grid"/>
    <w:basedOn w:val="Tabellanormale"/>
    <w:uiPriority w:val="39"/>
    <w:rsid w:val="00381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Francesca Ricci</cp:lastModifiedBy>
  <cp:revision>3</cp:revision>
  <cp:lastPrinted>2021-08-11T09:06:00Z</cp:lastPrinted>
  <dcterms:created xsi:type="dcterms:W3CDTF">2021-08-11T10:11:00Z</dcterms:created>
  <dcterms:modified xsi:type="dcterms:W3CDTF">2021-08-11T10:19:00Z</dcterms:modified>
</cp:coreProperties>
</file>