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443E04E1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</w:t>
      </w:r>
      <w:proofErr w:type="spellStart"/>
      <w:r>
        <w:rPr>
          <w:rFonts w:ascii="Arial" w:hAnsi="Arial" w:cs="Arial"/>
        </w:rPr>
        <w:t>sig..prof</w:t>
      </w:r>
      <w:proofErr w:type="spellEnd"/>
      <w:r>
        <w:rPr>
          <w:rFonts w:ascii="Arial" w:hAnsi="Arial" w:cs="Arial"/>
        </w:rPr>
        <w:t xml:space="preserve">. /ATA  / la sig.ra/Prof.ssa  (nome e cognome)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3A52C5B9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</w:t>
      </w:r>
      <w:r w:rsidR="004B7862">
        <w:rPr>
          <w:sz w:val="24"/>
          <w:szCs w:val="24"/>
        </w:rPr>
        <w:t>“</w:t>
      </w:r>
      <w:r w:rsidR="00A346ED">
        <w:rPr>
          <w:color w:val="FF0000"/>
          <w:sz w:val="24"/>
          <w:szCs w:val="24"/>
        </w:rPr>
        <w:t>___</w:t>
      </w:r>
      <w:r w:rsidR="00DF2355">
        <w:rPr>
          <w:color w:val="FF0000"/>
          <w:sz w:val="24"/>
          <w:szCs w:val="24"/>
        </w:rPr>
        <w:t xml:space="preserve">RICOSTRUZIONE DI CARRIERA </w:t>
      </w:r>
      <w:r w:rsidR="00A346ED">
        <w:rPr>
          <w:color w:val="FF0000"/>
          <w:sz w:val="24"/>
          <w:szCs w:val="24"/>
        </w:rPr>
        <w:t>___________</w:t>
      </w:r>
      <w:r w:rsidR="004B7862">
        <w:rPr>
          <w:color w:val="FF0000"/>
          <w:sz w:val="24"/>
          <w:szCs w:val="24"/>
        </w:rPr>
        <w:t>”</w:t>
      </w:r>
      <w:r w:rsidR="004B7862">
        <w:rPr>
          <w:sz w:val="24"/>
          <w:szCs w:val="24"/>
        </w:rPr>
        <w:t xml:space="preserve"> </w:t>
      </w:r>
      <w:r>
        <w:rPr>
          <w:sz w:val="24"/>
          <w:szCs w:val="24"/>
        </w:rPr>
        <w:t>contro il M</w:t>
      </w:r>
      <w:r w:rsidR="00A346ED">
        <w:rPr>
          <w:sz w:val="24"/>
          <w:szCs w:val="24"/>
        </w:rPr>
        <w:t>.</w:t>
      </w:r>
      <w:r>
        <w:rPr>
          <w:sz w:val="24"/>
          <w:szCs w:val="24"/>
        </w:rPr>
        <w:t>I</w:t>
      </w:r>
      <w:r w:rsidR="00A346ED">
        <w:rPr>
          <w:sz w:val="24"/>
          <w:szCs w:val="24"/>
        </w:rPr>
        <w:t>.M.</w:t>
      </w:r>
      <w:r w:rsidR="006671B1">
        <w:rPr>
          <w:sz w:val="24"/>
          <w:szCs w:val="24"/>
        </w:rPr>
        <w:t xml:space="preserve">.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3C82F6A8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all’avv. Domenico Naso (di seguito per brevità il Professionista) l’incarico di assistenza e difesa legale nella vertenza giudiziale contro M.I.</w:t>
      </w:r>
      <w:r w:rsidR="00A346E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., avente ad oggetto:  </w:t>
      </w:r>
      <w:r w:rsidR="004B7862">
        <w:rPr>
          <w:rFonts w:ascii="Arial" w:hAnsi="Arial" w:cs="Arial"/>
          <w:sz w:val="24"/>
          <w:szCs w:val="24"/>
        </w:rPr>
        <w:t>“</w:t>
      </w:r>
      <w:r w:rsidR="00A346ED">
        <w:rPr>
          <w:rFonts w:ascii="Arial" w:hAnsi="Arial" w:cs="Arial"/>
          <w:b/>
          <w:color w:val="FF0000"/>
          <w:sz w:val="24"/>
          <w:szCs w:val="24"/>
        </w:rPr>
        <w:t>____</w:t>
      </w:r>
      <w:r w:rsidR="00DF2355">
        <w:rPr>
          <w:color w:val="FF0000"/>
          <w:sz w:val="24"/>
          <w:szCs w:val="24"/>
        </w:rPr>
        <w:t xml:space="preserve">RICOSTRUZIONE DI CARRIERA </w:t>
      </w:r>
      <w:r w:rsidR="00A346ED">
        <w:rPr>
          <w:rFonts w:ascii="Arial" w:hAnsi="Arial" w:cs="Arial"/>
          <w:b/>
          <w:color w:val="FF0000"/>
          <w:sz w:val="24"/>
          <w:szCs w:val="24"/>
        </w:rPr>
        <w:t>________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3CE8E56B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>.</w:t>
      </w:r>
    </w:p>
    <w:p w14:paraId="256579C4" w14:textId="5DA65A13" w:rsidR="006671B1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 xml:space="preserve">la misura </w:t>
      </w:r>
      <w:r w:rsidR="00A346ED">
        <w:rPr>
          <w:rFonts w:ascii="Arial" w:hAnsi="Arial" w:cs="Arial"/>
          <w:b/>
          <w:sz w:val="24"/>
          <w:szCs w:val="24"/>
        </w:rPr>
        <w:t xml:space="preserve">10% </w:t>
      </w:r>
      <w:r>
        <w:rPr>
          <w:rFonts w:ascii="Arial" w:hAnsi="Arial" w:cs="Arial"/>
          <w:sz w:val="24"/>
          <w:szCs w:val="24"/>
        </w:rPr>
        <w:t xml:space="preserve"> (</w:t>
      </w:r>
      <w:r w:rsidR="00A346ED">
        <w:rPr>
          <w:rFonts w:ascii="Arial" w:hAnsi="Arial" w:cs="Arial"/>
          <w:sz w:val="24"/>
          <w:szCs w:val="24"/>
        </w:rPr>
        <w:t xml:space="preserve">dieci </w:t>
      </w:r>
      <w:r>
        <w:rPr>
          <w:rFonts w:ascii="Arial" w:hAnsi="Arial" w:cs="Arial"/>
          <w:sz w:val="24"/>
          <w:szCs w:val="24"/>
        </w:rPr>
        <w:t xml:space="preserve">PERCENTO) oltre oneri fiscali  iva (22%) e cassa avvocati (4%) rimborso spese generali 15 % in caso di condanna del </w:t>
      </w:r>
      <w:r w:rsidR="00152465">
        <w:rPr>
          <w:rFonts w:ascii="Arial" w:hAnsi="Arial" w:cs="Arial"/>
          <w:sz w:val="24"/>
          <w:szCs w:val="24"/>
        </w:rPr>
        <w:t>Ministero Istruzione</w:t>
      </w:r>
      <w:r>
        <w:rPr>
          <w:rFonts w:ascii="Arial" w:hAnsi="Arial" w:cs="Arial"/>
          <w:sz w:val="24"/>
          <w:szCs w:val="24"/>
        </w:rPr>
        <w:t xml:space="preserve"> 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fee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r w:rsidR="007A6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</w:t>
      </w:r>
      <w:r w:rsidR="00152465">
        <w:rPr>
          <w:rFonts w:ascii="Arial" w:hAnsi="Arial" w:cs="Arial"/>
          <w:sz w:val="24"/>
          <w:szCs w:val="24"/>
        </w:rPr>
        <w:t>valore economico ottenuto</w:t>
      </w:r>
      <w:r>
        <w:rPr>
          <w:rFonts w:ascii="Arial" w:hAnsi="Arial" w:cs="Arial"/>
          <w:sz w:val="24"/>
          <w:szCs w:val="24"/>
        </w:rPr>
        <w:t xml:space="preserve">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success </w:t>
      </w:r>
      <w:proofErr w:type="spellStart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fee</w:t>
      </w:r>
      <w:proofErr w:type="spellEnd"/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7A6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>senza concorrere a determinare la quota degli onorari di cui al punto precedente</w:t>
      </w:r>
      <w:r w:rsidR="007A68FE">
        <w:rPr>
          <w:rFonts w:ascii="Arial" w:hAnsi="Arial" w:cs="Arial"/>
          <w:sz w:val="24"/>
          <w:szCs w:val="24"/>
        </w:rPr>
        <w:t xml:space="preserve">, alternativamente </w:t>
      </w:r>
      <w:r w:rsidR="00FC3591">
        <w:rPr>
          <w:rFonts w:ascii="Arial" w:hAnsi="Arial" w:cs="Arial"/>
          <w:sz w:val="24"/>
          <w:szCs w:val="24"/>
        </w:rPr>
        <w:t xml:space="preserve">verranno calcolati gli onorari in base ai valori minimi previsti dal D.M. 55/2014 e successive modifiche ed integrazioni previsti dalla normativa vigente. Si fa, in ogni caso, esplicita riserva di cui all’art. 29 del codice deontologico. </w:t>
      </w:r>
    </w:p>
    <w:p w14:paraId="7869FA6E" w14:textId="5AD5214B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di quest’ultima ove riconosciute nella sentenza emessa dal Tribunale, in quanto potrà dichiararsi antistatario. </w:t>
      </w:r>
    </w:p>
    <w:p w14:paraId="3F3D7A87" w14:textId="499F414C" w:rsid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D98E310" w14:textId="77777777" w:rsidR="00152465" w:rsidRDefault="00152465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4731B557" w14:textId="77777777" w:rsidR="006A601C" w:rsidRPr="002B247C" w:rsidRDefault="006A601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55FB7C04" w14:textId="16702DE5" w:rsidR="00FC3591" w:rsidRDefault="002B247C" w:rsidP="00FC35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</w:t>
      </w:r>
      <w:r w:rsidR="00FC3591">
        <w:rPr>
          <w:rFonts w:ascii="Arial" w:hAnsi="Arial" w:cs="Arial"/>
          <w:sz w:val="24"/>
          <w:szCs w:val="24"/>
        </w:rPr>
        <w:t xml:space="preserve">e/o rinuncia </w:t>
      </w:r>
      <w:r>
        <w:rPr>
          <w:rFonts w:ascii="Arial" w:hAnsi="Arial" w:cs="Arial"/>
          <w:sz w:val="24"/>
          <w:szCs w:val="24"/>
        </w:rPr>
        <w:t xml:space="preserve">dell’incarico conferito ovvero di revoca dell’Iscrizione al Sindacato UIL il Cliente verserà gli onorari </w:t>
      </w:r>
      <w:r w:rsidR="007A68FE">
        <w:rPr>
          <w:rFonts w:ascii="Arial" w:hAnsi="Arial" w:cs="Arial"/>
          <w:sz w:val="24"/>
          <w:szCs w:val="24"/>
        </w:rPr>
        <w:t xml:space="preserve">in base ai valori medi </w:t>
      </w:r>
      <w:r>
        <w:rPr>
          <w:rFonts w:ascii="Arial" w:hAnsi="Arial" w:cs="Arial"/>
          <w:sz w:val="24"/>
          <w:szCs w:val="24"/>
        </w:rPr>
        <w:t xml:space="preserve">del D.M. 55/2014 e successive modifiche ed integrazioni </w:t>
      </w:r>
      <w:r w:rsidR="00FC3591">
        <w:rPr>
          <w:rFonts w:ascii="Arial" w:hAnsi="Arial" w:cs="Arial"/>
          <w:sz w:val="24"/>
          <w:szCs w:val="24"/>
        </w:rPr>
        <w:t xml:space="preserve">Si fa, in ogni caso, esplicita riserva di cui all’art. 29 del codice deontologico. </w:t>
      </w:r>
    </w:p>
    <w:p w14:paraId="24B10586" w14:textId="77777777" w:rsidR="001C4DB3" w:rsidRDefault="002B247C" w:rsidP="001C4DB3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3896975" w14:textId="77777777" w:rsidR="001C4DB3" w:rsidRDefault="001C4DB3" w:rsidP="001C4DB3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62DBBC6" w:rsidR="0053428F" w:rsidRPr="001C4DB3" w:rsidRDefault="007E1D3D" w:rsidP="001C4DB3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 w:rsidRPr="001C4DB3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B943" w14:textId="77777777" w:rsidR="00415BD0" w:rsidRDefault="00415BD0">
      <w:r>
        <w:separator/>
      </w:r>
    </w:p>
  </w:endnote>
  <w:endnote w:type="continuationSeparator" w:id="0">
    <w:p w14:paraId="763BD4A2" w14:textId="77777777" w:rsidR="00415BD0" w:rsidRDefault="0041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6460" w14:textId="77777777" w:rsidR="00415BD0" w:rsidRDefault="00415BD0">
      <w:r>
        <w:separator/>
      </w:r>
    </w:p>
  </w:footnote>
  <w:footnote w:type="continuationSeparator" w:id="0">
    <w:p w14:paraId="7FF7AE1C" w14:textId="77777777" w:rsidR="00415BD0" w:rsidRDefault="0041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31FBB43" w14:textId="6188DEB8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  <w:r w:rsidR="001C4DB3">
          <w:rPr>
            <w:color w:val="000080"/>
            <w:sz w:val="16"/>
          </w:rPr>
          <w:t xml:space="preserve">  ANNO 2023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459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A41E3"/>
    <w:rsid w:val="000B6904"/>
    <w:rsid w:val="00152465"/>
    <w:rsid w:val="001A6823"/>
    <w:rsid w:val="001C4DB3"/>
    <w:rsid w:val="00265343"/>
    <w:rsid w:val="002B247C"/>
    <w:rsid w:val="002D7BF6"/>
    <w:rsid w:val="00415BD0"/>
    <w:rsid w:val="00443EC5"/>
    <w:rsid w:val="004B7862"/>
    <w:rsid w:val="0053428F"/>
    <w:rsid w:val="005C492D"/>
    <w:rsid w:val="006671B1"/>
    <w:rsid w:val="006A601C"/>
    <w:rsid w:val="006B686E"/>
    <w:rsid w:val="006C4639"/>
    <w:rsid w:val="006D5ADB"/>
    <w:rsid w:val="006E75B0"/>
    <w:rsid w:val="007A68FE"/>
    <w:rsid w:val="007E1D3D"/>
    <w:rsid w:val="008334FA"/>
    <w:rsid w:val="00860BF7"/>
    <w:rsid w:val="00880397"/>
    <w:rsid w:val="00A346ED"/>
    <w:rsid w:val="00C957D4"/>
    <w:rsid w:val="00CD0815"/>
    <w:rsid w:val="00DF2355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10165"/>
    <w:rsid w:val="00093223"/>
    <w:rsid w:val="000B7575"/>
    <w:rsid w:val="00192BD9"/>
    <w:rsid w:val="004A2142"/>
    <w:rsid w:val="00613CE6"/>
    <w:rsid w:val="007A7AFD"/>
    <w:rsid w:val="00856F63"/>
    <w:rsid w:val="009A60BB"/>
    <w:rsid w:val="009B4BDD"/>
    <w:rsid w:val="009F0306"/>
    <w:rsid w:val="00B9230B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 NASO &amp; PARTNER Salita di San Nicola da Tolentino 1/b 00187 Roma</vt:lpstr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  ANNO 2023</dc:title>
  <dc:creator>Domenico Naso</dc:creator>
  <cp:lastModifiedBy>dnaso</cp:lastModifiedBy>
  <cp:revision>7</cp:revision>
  <cp:lastPrinted>2019-10-14T09:01:00Z</cp:lastPrinted>
  <dcterms:created xsi:type="dcterms:W3CDTF">2022-03-22T18:32:00Z</dcterms:created>
  <dcterms:modified xsi:type="dcterms:W3CDTF">2023-09-05T08:38:00Z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